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Юньчан думал об этом, тем больше злился. Глядя на женщину перед собой, он чувствовал, что она очень плохой человек. Скорее всего, она хотела соблазнить его драгоценного Юаньцина!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Юньчан довольно агрессивно проигнорировал ее. Когда он посмотрел на Мо Си, выражение его глаз внезапно стало намного мягче. В конце концов, он понимал, что то, что он посадил царя Цина в тюрьму в своем дворце, было импульсивным поступком. Если он имел возможность сбежать, то какое право у него, как у тюремщица было злиться? Просто почему после того как он убежал, он начал разгуливать по улице с другой женщиной?!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Юньчан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разгуливаешь с ней по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«Момо, этот главный герой действительно какой-то больной!»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просто посмотрел на него спокойным взглядом,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она приставала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действительно не испытывал угрызений совести насчет героини, так что он не считал зазорным вести себя с ней холодно. Не говоря уже о том, что ему нужны были точки ее гнева.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Юньчан в ответ только и мог,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верил словам царя Цина, Юньчан все еще был зол. Он злобно оглянулся на Тао Ванхуэй: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Дочь премьер-министра такая своенравная. Она действительно смеет приставать к другим мужчинам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Ванхуэй была ошеломлена. Когда она в последний раз видела наследного принца, он был также очень недружелюбен к ней. Однако она думала, что тогда он просто не знал ее личности. Но почему он до сих пор ведет себя таким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Ванхуэй ничего не понимала, однако она попробовала защитить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Я, я не понимаю. Это он приставал ко мне, а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она изо всех сил старалась поддерживать хороший образ перед наследным принцем, она практически подсознательно перенесла всю ответственность на Мо Си. Это привело к тому, что она разрушила полностью свой просящий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Юньчана становилось все более и более гневным: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благородной даме, я советую тебе быть осторожной, когда ты говоришь. Не клевещи на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обвинял ее?! Она же девушка, он должен был винить только царя Цин за то, что тот заставил ее заплакать! Пусть он винит его!!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 – значение гнева героини +30»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 ты, как ты смог получить столько сразу?»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Си, наконец, получив значение гнева от героини, немного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все из-за того, что для нее, желающей стать императрицей, наследный принц очень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из-за Мо Си испортил все ее приготовления. Если она не исправит свой образ в глазах наследного принца, то ситуация для нее станет еще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Бигмак, казалось, все поняла. Она выбралась из системного пространства и села на плечо 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Момо, ты заранее это запланировал?»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взглянул на Юньчана: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просто пытался посмотреть, на сколько зол он будет, когда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тогда ты преуспел»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потерял дар речи из-за системы. Увидев, что наследный принц сейчас выясняет отношения с героиней, он развернулся и приготовился уйти. Формально это можно считать моментом для связи главного героя и героини, так что он не хочет становиться несчастным вторым мужчиной в этой сцене!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 черном появился тихо и остановился перед Мо Си, а затем немного рассмеялся,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Приветствую царя Цина!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 черном просто улыбнулся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знал, что тот не отпустит его, поэтому он не мог не посмотреть на хомяка на своем плече, глазами говоря, чтобы он устроил этому человеку головокружение!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Бигмак немедленно потерла лапками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«Пришло время для меня снова показать свою силу!»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хомяк закончил говорить, Юньчан, который раньше был занят героиней, немедленно подошел, схватил Мо Си, развернулся и ушел. Восторженный маленький хомяк, не успев ничего понять, просто упал с плеча Мо Си, крича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этот крик внезапно прекратился, когда маленького хомячка беззвучно пнули ногой. Половина его тела, закопанная в землю, вообще не могла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Юньчан первым сел на лошадь и протянул руку 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Давай, мы должны вернуться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нахмурился. Он действительно не хотел ездить на лошади с этим невротичным принцем. Он молча посмотрел на лошадь, которая стояла рядом. Он уже хотел открыть рот, когда увидел, что на нее садится слуга в черном со все той же широкой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Юньчан все еще ждал. Увидев, что Мо Си так и не берет его руку, он просто наклонился и схватил его, усадив на лошадь перед собой. Одну руку он положил на грудь Мо Си, чтобы таким образом удерживать его, а затем встряхнул поводья, заставляя лошадь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полностью проигнорировали существование Тао Ванхуэй. Однако больше всего героиня была раздражена царем Цином, который привлек взгляд наследного принца. Она посмотрела на них, и ее глаза внезапно загорелись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сидел на лошади в неудобной позе. Он хотел было двинуться, однако рука на его талии сразу же усилила свою хватку, да так сильно, что он просто не мог двигаться. Мо Си приглушенно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причиняешь мне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взволнованный разум Юньчана стал еще более встревоженным. Он немного расслабил свою хватку. Через некоторое время его гнев постепенно исчез без следа, и он с радостью медленно отправился к своему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Редкий близкий контакт со своим любимым человеком, который сейчас был в его руках, был потрясающим опытом, которым Юньчан мог бы наслаждаться целый день. Подумав об этом, он решил все же взять себя под контроль. Ему нужно было успокоиться как можно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http://bllate.org/book/14577/1291678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