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героини, как и предсказывал Мо Си, становилась все тяжелее и тяжелее. Из-за того, что она умышленно смутила жену премьер-министра перед тетей Лу, та довольно сильно мстила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она все еще не отказывалась от идеи стать императрицей. Воспользовавшись тем, что на нее в целом никто не обращает внимания, героиня сбежала за несколько дней до начала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постучал пальцем по столу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Собирайся, мы отправляемся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что ты хочешь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встретиться с героиней!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 Системе казалось немного непонятно, как именно Мо Си собирается случайно встретиться с героиней. К тому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забыл, что сейчас ты заперт?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настоящее время наследный принц должен быть при дворе, так что вернется он только в полдень. Времени вполне достаточно, чтобы все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 Что могла еще сделать система Бигмак?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система Бигмак оглушит всех скрытых охранников, Мо Си незаметно смог выбраться из дворца наследного принца, пройдя на рынок. Определив положение героини, Мо Си медленно двинулся в путь, делая вид, что он просто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пяти шагов, как сзади раздался слабый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Цин… Молодой господин! - Мо Си не повернул головы. Через некоторое время он услышал, как кто-то следует за ним, тяжело дыша, пытаясь остановить. – Молодой господин… Я Тао Ванхуэй, молодой господин. Вы все еще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Мо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молчала, а затем из ее глаз начали течь слезы. Сквозь плач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сейчас Ванхуэй не знает, что ей делать. Я могу только надеяться, что молодой господин поможет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внешности и темперамента кто-то изначально посматривал на них тайком. В этот момент, они, увидев плачущую красавицу, внезапно посмотрели на Мо Си с тайным презрением. По их мнению, это была сцена встречи молодой девушки и подонка, который обманул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серьезно посмотрел на героиню: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дочь премьер-министра, почему бы тебе не пойти к своему отцу? Зачем ты просишь о помощи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всегда была высокомерна из-за своей красоты. Очень многие благородные мужчины хотели взять ее в качестве своей наложницы или даже жены, так что она всегда была уверена в себе. Но в этот момент, глядя на равнодушное выражение лица своего собеседника, она почувствовала, что это просто невероятно. Раньше многие мужчины уговаривали ее последовать за ними, так что случилось с этим царем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слегка нахмурился, когда увидел, что героиня просто смотрит на него непонимающе: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пришла в себя. Обдумывая свою подготовленную стратегию, она тут же успокоилась и продолжила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 ничего не знает о моей нынешней ситуации, но моя тетя хочет уничтожить меня. Она сказала, что выдаст меня замуж за семидесятилетнего мужчину. Так что я растерялась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Си по-прежнему было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тайно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пожалуйста,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я должен спасать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– Тао Ванхуэй была ошеломлена. Она, настоящая красавица, плачет и умоляет его о помощи. Разве как обычный мужчина он не должен поспешить помочь ей? Неужели у этого человека вообще нет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Тао Ванхуэй не могла не рассердиться втайне. Должно быть, этот мужчина вообще не принимает в расчет ее чувства и видит лишь как игрушку. Нужно было просто подождать, пока она не станет императрицей… Глаза Тао Ванхуэй вспыхнули красным. Она была уверена, что она должна быть на самой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нее снова тем временем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так что? Ты просто тратишь мое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очнулась от своих мыслей. Показав смущение, она закрыла свое лицо руками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молодой господин может думать так о Ванхуэй? Вы думаете, что я на самом деле непочтительная дочь? Я просто просила вашей помощи из-за отчаяния. Если вы не намерены меня спасти, то, пожалуйста, просто уйдите и перестаньте унижать Ванхуэй!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сказал: «О», а затем уже собирался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на самом деле застыла. Она не ожидала, что этот человек действительно решит уйти. В конце концов, они были в публичном месте. Любой мужчина должен был бы помочь ей в такой ситуации, чтобы сохранить свое достоинство. Так как мог этот царь Цин действовать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ее собеседник действительно собирается уходить, она запаниковала и тут же потянула его за рукав, с грустью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уходите,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мгновенно заглушил голос Мо Си. После этого был слышен только звук подков быстро несущейся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повернула голову. Когда она увидела, кто именно приближается,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застыл, не в силах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тебя поймали!»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долго молчал,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его не должно быть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размышлять об этом, лучше подумай о том, что делать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Наследный принц! – глаза Тао Ванхуэй впились в Юньчана. Она тут же отпустила Мо Си. – Ванхуэй приветствует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был очень зол. И он злился еще больше, когда увидел, что его самый драгоценный человек до сих пор даже не оглянулся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приема министров, изначально он хотел идти в императорский кабинет, чтобы помочь отцу разобраться с делами, однако Юньчан подумал о том, что царь Цин все еще находится в его доме, но в течение последних нескольких дней у него было время сопровождать его только несколько часов днем. Так что он планировал пойти домой пораньше, чтобы прогуляться с 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не ожидал увидеть кое-кого, кто должен был быть в его доме, гуляющим на улице с другой женщиной!!!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