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дикий военнопленный, самый красивый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грудничок в активе, шерстяная прилипала в пассиве.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Фоном: совершенствование падшего злого демона при дворе Владыки Пустоты (Будды).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полководец Гу Ман вернулся на родину. Все радовались настигшему его возмездию, кроме одного человека... Говорят, что тот, кто ненавидит предателя больше всех — в прошлом его лучший друг, холодный и бесстрастный молодой господин Мо. Слух из уличного магазинчика: молодой господин Мо подготовил триста шестьдесят пять способов пыток, чтобы всласть натешиться с Гу Маном. Этого более чем достаточно, чтобы играть с предателем в течение года, ни разу не повторяясь. Подобные слухи жестоко пресекались самим господином Мо, что порождало ещё больше сумасшедших гипотез, весьма далеких от истинной картины. Но что тогда истина в этой истории? Правда куда более невероятна, чем любой слух... Мо Си, статус: самый застенчивый генерал Империи. Отношения с предателем Гу Маном: раньше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Омофонами 余污 yuwu «остатки грязи» являются: 欲恶 yùwù — любить и (или) ненавидеть; 禦侮 yùwǔ оказывать сопротивление внешнему нападению; защищать честь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http://bllate.org/book/14562/1290015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