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ванной комнате Цзин Ли подошел к раковине и открыл кран,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идти в туалет, но атмосфера, которая в тот момент царила за столом, была немного неловкой. К тому же он понимал, что характер Цянь Цзянаня определенно нельзя назвать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побуждать других сидящих за столом людей волноваться, поэтому он мог только избежать этой ситуации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явно недооценил характер Цянь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вымыл руки и собирался выйти на улицу, он обернулся и увидел человека, стоящего в дверях и смотрящего на него с угрюмым выражением на лице. Когда он увидел, что тот оборачивается, он приподнял брови,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Цзин не планирует продолжать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безразлично взглянул на него, а затем сунул одну руку в карман брюк, после чего 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 – это мой брат. Ты признал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Цзянаня снова исказилось от гнева. Он свирепо смотрел на Цзин Ли, а затем протянул руку и схватил его за воротник. Сквозь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я советую тебе не быть бесстыдным. Ты должен быть благодарен, что я хочу сотрудничать с тобой. Так что тебе лучше послушно слушать меня. В противном случае, ты можешь и не пережить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наклонился вперед, усмехнулся и пригрозил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индустрии развлечений много людей, которые внезапно уходят или даже исчезают. Ты должен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ничего не сказал, а просто небрежно посмотрел на него, после чего перевел взгляд на воротник, который был смят Цянь Цзянанем: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притворяется непонимающим, выражение лица Цянь Цзянаня мгновенно стало более угрюмым. Его хватка стала более сильной, а на его лице появилось провокационное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если 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Цзин Ли, по-прежнему держа одну руку в кармане, другой рукой внезапно схватил его за запястье той руки, которой он держал за воротник,  и оттолкнул его. После этого, оттолкнув его, Цзин Ли ушел, даже не оглянувшись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вообще не собирался обращать на него внимание, и его даже не беспокоила угроза, которую Цянь Цзянань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уставился на удаляющуюся спину, протянул руку и потер запястье, которое сильно болело. Он стиснул зубы от ненависти, и его выражение лица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был так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себя ужасно, и в то же время порождало у него бесконечное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семейное происхождение не так хорошо, как у него, и еще не закрепившийся в кругу развлечений, действительно осмелился действовать против него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даже не придает ему особого значения. Вероятно, он даже не понимал, что его действия оскорбили Цянь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вернулся в ресторан, люди из обеих съемочных команд все еще продолжались. Когда он вошел, большая часть присутствующих мгновенно успокоилась, и 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спросил Цзин Ли, а затем с легкомысленным выражением на лице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Ван Леле сразу же наклонился к нему и спросил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Цянь Цзянань смущал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позволил ему осмотреть себя, и подождал, пока он проверил, что с ним все в порядке. После этого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Что он мог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 Ван Леле сердито посмотрел на него. – Ты знаешь, кто такой Цянь Цзянань? Ты помнишь, что ты обещал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брат Леле, не волнуйся, - Цзин Ли поспешно сказал ему, пытаясь успокоить. – Не волнуйся, у меня есть чувство меры. Этот Цянь Цзянань на самом деле не больше, чем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позабавили его слова, и он не мог не рассмеяться вслух. После того, как он отсмеялся, он вспомнил, что все еще злится, и поспешно попытался сделать грозное выражение на лице. Оно получилось настолько искаженным, что Цзин Ли мгновенно рассмеялся, и протянул руку, чтобы 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за столом тайно наблюдали за их действиями. Слова Цзин Ли успокоили их. Хотя они не знали, каково именно происхождение Цзин Ли, видя его таким спокойным, они действительно 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постепенно стала теплее. А Цянь Цзянань, стоящий у двери, снова побледнел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посмотрел на Цзин Ли, говорившего и радостно смеющегося. Горечь в его глазах можно было увидеть невооруженным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Ты действительно считаешь себя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осмеливаешься говорить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и посмотри, как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