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Цинчэня обрушился на Бай Шунаня, словно был осязаемым. Давление главного альфы заставило того покраснеть, а железы на затылке тихо выпустили тонкий аромат сладких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того как он выпустил феромоны, глаза Фу Цинчэня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Фу Цинчэня отразилось большое белое лицо Бай Шунаня с пятью слоями тонального крема, и его глаза были полны непонятных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 застенчиво опустил голову, но в уголке его рта появилась самодовольная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пока он альфа, он не сможет избежать роковой привлекательности омеги, даже Фу Цинчэнь!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«Госпродин Фу…»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в следующую секунду Фу Цинчэнь нахмурился и всунул обратно в его руку бокал с красным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 был застигнут врасплох и наблюдал, как Фу Цинчэнь, взяв стоявшего рядом Ань Ся, отступил на несколько шагов назад,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очень бдительно смотрел на него, словно боялся, что Бай Шунань догонит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Цинчэня забилось тревожно, и он быстро пошел, он не мог терять ни минуты в этом чертовом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отступавший вместе с ним, не понимал, почему Фу Цинчэнь внезапно решил уйти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понимаю! Фу Цинчэнь, должно быть, знал, что Гун Цинъю тайно сбежал из дома и вот-вот прибудет на банкет!]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он хотел вернуть Бай Шунаня, который принадлежал 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Цинъю тоже идет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Фу Цинчэня содрогнулось. Он не ожидал, что Гун Цинъю, этот глупый дурак, так сильно влюблен в Бай Шунаня.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Гун Цинъю у Фу Цинчэня разболелась голова, и он еще больше захотел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Назад! Назад!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Ся, которого он держал за руку, резко остановился и посмотрел с блестящими глазами в определенное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был очень разочарован, увидев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идет! Мужчина идет энергичными шагами!]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Шунань, который собирался последовать за Фу Цинчэнем, внезапно почувствовал холодок по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«Тьеню! Так ты здесь! Я так долго тебя искал!»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Гун Цинъю наполнились слезами, и он крепко обнял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такой высокой, а сила такой большой, что особое красное вино в руке Бай Шунаня выплеснулось прямо на пол, и ковер, вышитый изысканными узорами, был залит ослепительно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господин Гун?»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 был немного удивлен и немного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Гун Цинъю видел, как он был внимателен к Фу Цинчэню, и из-за этого образ чистого маленького белого омеги, который он так усердно создавал, будет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Гун Цинъю не видел этой сцены, и его сердце и глаза были полны бледного лица Бай Шунаня, вызванного «удивлением».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посмотрите, лицо его Тьеню от радости побледнело. Очевидно, что последние несколько дней он думал о нем днем и ночью, поэтому выглядел таким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«Ню'эр, ты похудел».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Цинъю с любовью погладил маленькое лицо Бай Шунаня.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Шунань, наконец пришедший в себя от шока, быстро вырвался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господин Гун, почему вы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говорил, что находится под домашним арестом? Как он мог внезапно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он сбежал тайком. Он так спешил, что господин Гун даже не успел переодеться, прежде чем уйти.]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опять же, почему охранник у двери позволил Гун Цинъю войти в зал в цветастой рубашке? Это частный ужин, а не сельский показ мод.]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тоже не относится к категории ореола главного героя?]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ужин семьи Цзинь. Все гости были одеты в официальную одежду, и даже официант, подававший вино, был в маленькой бабочке.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цветастая рубашка и шлепанцы Гун Цинъю были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вокруг тоже посмотрели на бросающийся в глаза наряд, и Бай Шунань и Гун Цинъю внезапно стали центром внимания всего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яркими и красивыми, а Гун Цинъю, одетый в шлепанцы, все больше походил на безработного уличного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Шунань, стоявший рядом с ним, был так смущен, что хотел вырвать руку у Гун Цинъю и быстро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Гун Цинъюй ни за что не позволил бы ему так легко сбежать. Он потянул Бай Шунаня, пытавшегося улизнуть, обратно в свои объятия и одной рукой ущипнул его за острый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«Тьеню, даже не думай снова покидать меня. Я твердо намерен заполучить тебя в этой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какое выражение лица ему следует использовать,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Гун Цинъю не был одет как этот уличный бегун, возможно, он бы и вправду немного покраснел…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почему, черт возьми, Гун Цинъю настаивал на том, чтобы называть его Тьеню!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такой богатый молодой господин, как он, не должен проверить его биографию!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стоявший в углу, вздохнул с облегчением. По крайней мере, теперь у Бай Шунаня и Гун Цинъю не было времени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Ся, все еще наблюдавший за этим зрелищем, начал размышлять над новостями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помню, что в списке гостей банкета действительно были люди из семьи Гун. Поскольку Гун Цинъю был заключен под домашний арест, кто сегодня займет его место на банкете?]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Фу Цинчэнь не выпускал видео, где Гун Цинъю плескался водой, поэтому Гун Цинъю, естественно, не был заключен под домашний арест семьей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была иной. Господин Фу овладел самыми простыми навыками деловой войны. Он не только обнародовал видео с истерикой Гун Цинъю, но и нанял группу интернет-троллей, чтобы всячески подавлять семью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множества факторов Гун Цинъю был наконец заключен под домашний арест старейшинами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предположить, что, поскольку Гун Цинъю был заключен под домашний арест, в семье Гун не должно быть подходящих молодых людей для участия в сегодняшнем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