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почему потребовалось так много времени, чтобы ответить на звонок твоей матери? Ты плохо себя чувствуешь? — из трубки донесся нежный и приятный женский голос, ее тон был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будучи ребенком, никогда никого не называл своей матерью, хотя ему этого очень хотелось. Также ему очень хотелось, чтобы кто-нибудь позвал его по имени столь нежным и мягким голосом. И теперь человек на другом конце провода воплотил его желания в жизнь и ждет, когда он позовет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бесчисленное количество раз назвал звонившую женщину своей матерью. Но когда главные слова добрались до его рта, то он всё равно не смог произнести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 от сына в течение долгого времени, мать Тан первоначального владельца снова позвала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снова услышал голос матери Тан, который уже был очень встревожен. Ему отчаянно хотелось ответить ей, но чем больше он волновался, тем больше он не 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ты в порядке? Не пугай маму. Иначе мама немедленно купит билет на самолет, и прилетит, чтобы увидеть тебя, — с тревогой и беспокойством сказала матушка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порядке, — поспешно сказал Тан Тан, когда он услышал эти слова. Его сердце стало кислым, терпким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что ощущение того, что о тебе заботится семья, безумно прекрасное», - в сердце сказал Тан Тан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не был первоначальным владельцем и не ладил со своей семьей, теперь он первоначальный владелец и в будущем будет общаться со своей семьей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из глубины сердца, полным любви, слово «мама» было произнесено максимально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сына был очень тихим, матушка Тан всё равно услышала его, и звонкий смех донесся из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ты скучаешь по дому? Это первый раз, когда ты так долго, и так далеко от дома. Я просила подать тебя заявление в местный университет, чтобы мы с твоим отцом могли навещать тебя в любое время. Но ты просто не слушал меня. Тебе очень хотелось поехать в провинцию С, которая находится так далеко от имперской столицы. Теперь даже если мы захотим навестить тебя, мы не сможем этого сделать. У нас нет возможности часто и надолго покинуть столицу, чтобы навестить тебя. Хорошо, это всё в прошлом... — мать Тан продолжала говорить, как все матери, которые заботились о своих детях, но она совсем не раздражала, особенно сейчас, для нынешнего Тан Тана. Это было похоже на звук природы, и он не мог продолжать слушать ее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хватит, время идет, просто поговори с Тан Таном, — низкий и спокойный голос раздался на другом конце провода, это был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мать Тан позвонила своему сыну вместе с отцом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нравится слышать, что моя мама так заботится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Тан один раз позвал мать Тан «мама», ему стало легче произносить это слово, и его речь стала намного более гладкой. Даже тон его речи неосознанно стал кокетливым, точно таким же, как у оригинала, именно так он ладил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у тебя самый сладкий ротик. Хватает ли тебе карманных денег? В ближайшее время у мамы есть чем заняться, так что я позвоню тебе ещё чуть позже, — мать Тан, очевидно, была очень рада, что ее сын уговаривал её, и она не потрудилась позаботиться о своем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мама, — на этот раз Тан Тан назвал ее матерью ещё более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чувствовал, что ему не следует просить больше денег у семьи первоначального владельца. Но скоро наступит конец света, и до его начала ему нужны деньги, чтобы купить больше припасов. Что касается времен после наступления апокалипсиса, то сколько бы денег у вас бы не было, они больше ничего не будут стоить, они просто превратятся в бесполезные цифры и бумагу, поэтому сейчас лучше обменять их на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береги себя. Если у тебя недостаточно денег, ты можешь сказать своему отцу. Мама и папа навестят тебя через несколько дней, — с любовью сказал отец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Тана сложилось впечатление об отце Тане, как об очень величественном и невыразительном человеке перед лицом своих подчиненных. Но для семьи он добрый и нежный, лучший отец, о котором можно было бы только мечтать, особенно для своего младшего очень отзывчивого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действительно завидовал первоначальному владельцу за то, что у него была такая семья. И в тоже время ему очень повезло, что он стал первоначальным владельцем с такой крепкой и любящей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 со своими родителями, Тан Тан неохотно повесил трубку, после чего прозвучал сигнал текстового сообщения. Это было сообщение о переводе средств на его банковскую карту, оно показывало, что на его счет поступило 200 000 юаней. Очевидно, это были карманные деньги для младшего сына, о которых мать Тан упоминала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 он зарабатывал менее 200 000 юаней в год, но в результате его случайные карманные расходы в этой жизни составили 200 000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Богатые люди действительно не знают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http://bllate.org/book/14327/1268942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