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ответил: “Все в порядке, меня подвезли”.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Не задерживаясь для дальнейшего разговора, он сразу поднялся наверх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Внизу остальные не обратили на него особого внимания. Все еще был слышен голос мистера Сюя: “Что в этой коробке? Это тоже нужно забрать Циньаню?”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“О, только не это. Это игрушки, которые я купила для ребенка, который еще даже не родился...”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Обстановка в комнате осталась такой же, как обычно, все было на своих местах, за исключением обычной уборки домашними роботами.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нашел свой чемодан, вытащил его и начал упаковывать свои основные предметы первой необходимости и одежду. Роясь в нем, он также нашел смартфон нового поколения и лайтборд в ящике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У лайтборда чудесным образом все еще работал аккумулятор. Когда он приблизился, экран автоматически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На нем отобразилась домашняя страница форума под названием "Синья".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Вверху висел горячо обсуждаемый пост, тот самый, о котором упоминали сотрудники медицинского отдела в башне зла, об очень подходящей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Прошло более полумесяца, и вместо того, чтобы кануть в лету, дискуссия вокруг поста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Главным образом потому, что слухи дошли до такой степени, что почти половина империи обсуждала это, но ни один официальный имперский аккаунт не опроверг слухи. Даже в коротких видео-приложениях, рекламирующих систему совместимости душ, где официальные аккаунты обычно были активны в разделе комментариев, было редкое молчание по поводу недавних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Это было непохоже ни на один предыдущий слух!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Следовательно, любители сплетен стали более энергичными, превратившись в детективов-любителей, пытающихся выяснить, на кого намекал оригинальный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Под руководством некоторых увлеченных пользователей Сети фокус постепенно переместился на некоего мистера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[297999L: Только не говори мне, что такая божественная пара распалась из-за такого подонка, как этот, такое ощущение, что это пустая трата времени!!!]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[370331L: Какой мистер Чэн? Тьфу, не тот подлый дядюшка, которого недавно привлекли к суду?]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[381121L: Черт! Он из моего города. Я удивлялся, почему он выглядел таким самодовольным последние несколько дней. Так это из-за этого?! Чувак, если у такого, как он, может быть избранный судьбой любовник, почему я все еще одинок в 25 лет, и никто даже близко не подходит на 65%!!]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Среди криков и скептицизма Сюй Цинжань заметил довольно неприметный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[416998L: Ну, хотя, у меня действительно есть друг в этой команде. Но версия, которую я слышал, кажется другой?]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[Имперские правила строги, и многие вещи нелегко разглашать. Я долго приставал к нему, прежде чем он мне кое-что рассказал. Один из главных героев действительно связан с главной темой сплетен, но я слышал, что другой человек - не мистер Чэн, а из таких крупных семей, как Шэнь, Се, Линь, Су... Вы все так убедительно обсуждаете, что я начинаю сомневаться, не дурачил ли меня мой друг.]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Среди многочисленных ответов лишь несколько человек обратили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А затем кто-то шутливо добавил: “Ха-ха, наверняка твой друг разыгрывает тебя, верно? Как у кого-то из больших семей могла быть такая плохая репутация?”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“Если бы это была одна из тех знаменитых семей, об этом уже говорил бы весь город. Скажем так, если кто-то, соответствующий профилю, действительно происходит из этих крупных семей, я буду использовать свою голову в качестве табурета для вас!”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“Они нацеливались на эти семьи десятилетиями. Раньше я, возможно, и поверил бы в это, но теперь я вырос и не попадусь на такую удочку!”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показал большой палец человеку, который предложил свою голову в качестве табурета, затем выключил световое табло и достал зарядное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процессе он случайно вытащил небольшой предмет из задней части ящика, который покатился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Наклонившись, чтобы поднять его, он обнаружил, что это модель, напоминающая Ультрамена.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был довольно маленьким, размером с ладонь, грязным, и у него отсутствовала рука. По сравнению с его воспоминаниями об этом персонаже, круглый драгоценный камень на его груди был заменен символом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Большой палец Сюй Цинжаня нежно провел по символу на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На мгновение он перенесся в далекий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Небо было затянуто тучами, и толпы людей двигались по железному мосту через большую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Двое детей одного возраста шли среди толпы без сопровождения взрослых, крепко держась за руки, пробираясь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Внезапно прохожий налетел на мальчика, в результате чего модель, которую он держал в руках, упала и была растоптана на куски прежде, чем он смог ее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стоял там с круглыми, широко раскрытыми глазами и разрыдался,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Люди вокруг них спешили, слишком поглощенные хаосом надвигающегося апокалипсиса, чтобы уделять хоть какое-то внимание чужому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Девочка, шедшая впереди него, поняла, что он остановился, только когда услышала его плач. Бросившись назад, она безуспешно попыталась утешить его, затем крепко сжала его щеки, ругая: “Брат, перестань. В этом мире нет света, нет Ультрамена!”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“Мы тоже потеряли маму и папу”.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Ее миндалевидные глаза были слегка покрасневшими от слез, но в них светилась упрямая решимость: “Так что, если ты не будешь следовать за мной, ты потеряешь и свою сестру тоже!”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http://bllate.org/book/14270/1262960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