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из-за того, что сон был слишком реален, реальность станет несколько иллюзорной, и пусть люди ошибочно думают, что все было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которому суждено было закончиться с сожалением......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больше не было разницы между ночью и днем. Он был заключен в эту клетку день и ночь, и единственное, что у него оставалось для сопротивления - это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давай поедим......».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сидеть из-за высокой температуры. Гейн приказал поставить завтрак на стол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меланхолично смотрел на человека, который отказывался от еды, его изможденное лицо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 медленно поднял бокал с вином и влил в него приторно-красную жидкость. В его глазах мелькнул страх, ярко-красный цвет вызвал в его сознании сцену жестокости и мало-помалу вверг его в пучину боли.......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если тебе не хочется есть, выпей стакан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выпил полный рот вина и позволил ему опуститься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подсознательно, манящий вкус заставлял его чувствовать тоску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проглотить обжигающую жидкость, и в его груди стало необъяснимо неспокойно. Эти ужасные воспоминания, словно кошмар, топили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терпел, не имея права даже забыть.......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не сопротивляйся мне...... ты знаешь...... что за это придется заплатить......».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и пригрозил......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поднес еду ко рту, прожевал ее, но не почувствовал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он старался заполучить, в конце концов, остались только на теле, изрезанном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тело можно восстановить, но это не значит, что разум тоже может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никогда не играл «Лунный свет», «Лунный свет», который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в тишине.......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1939 года ветерок растопил густой снег в Берлине, но не смог растопить дымку в его сердце.......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часто играл тоскливую и меланхоличную музыку на этом дорогом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одни и те же ноты и одно и то же название.......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«Реквием» Моцарта......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почему...... ты всегда играешь эту песню?»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что......это......очень подходит......мне......».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ответ, который он хотел получить, и не тот финал, который он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чаще всего, он не давал ему продолжать и приказывал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чаще всего, он сидел у рояля, лаская клавиши и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почему...... ты больше не играешь «Лунный свет»?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сожалею......Гейн......Я...........забыл......».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раны в наших сердцах не могут затянуться, единственное, что мы можем сделать, это забыть.......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забывание было своего рода благословением, а возможность забыть - своего рода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счастье было слишком далеко для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