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думаю, нам нужно купить карету, - объявила Ю Донг, ставя на стол горячий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завтрак был Цзянь Бин, приготовленный из просяной муки и яиц. Это вкусный блинчик с начинкой из яйца, зеленого лука, жареного мяса с соусом чили и бобового соуса. Ю Донг была полна адреналина после того, как рассталась со статусом девственницы из прошлой жизни. Она использовала всю эту энергию, чтобы приготовить это новое блюдо, которое она раньше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что за блюдо?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взял Цзянь Бин и откусил кусочек. Пикантный вкус бобового соуса и соуса чили взорвал его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 так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с удовольствием уплетал свой блинчик, а маленькая булочка бросил на него презрительный взгляд, глядя на дряблый живот своего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ешь, ешь! Ешь, пока не лопнешь!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Е Лю, когда вернулся после купания, был Чень Ми, с удовольствием поедающий Цзянь Бин. Хотя он не ел его раньше, Е Лю чувствовал пряный и манящий аромат, распространяющийся по всей кухне. Он посмотрел на Чень Ми и рассмеялся, потирая тому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считать, что тебе повезло, что тебе не нужно кормить грудью, иначе ты бы пропустил всю эту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 мне волосы, брат Лю, - ныл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том возрасте, когда молодые люди любят наводить красоту. Раньше он беспокоился только о еде и не мог думать ни о чем другом. Теперь, когда Ю Донг взяла на себя все обязанности по питанию, Чень Ми больше не нужно было ни о чем беспокоиться. Свободное время он мог потратить на то,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очень старался над своими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 улыбкой спросил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Чень Ми приложил немало усилий, чтобы уложить волосы. Он разделил волосы на части, чтобы они были неровной длины, при этом челка спадала на одну сторону, а остальные волосы были уложены на другую сторону в полухвост. Ну, назвать это хвостом было бы неправильно. Чень Ми распустил все волосы и только в самом конце завязал ленточку. Над ухом он украсил волосы простой, но модной серебряной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так нарядился?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не сразу ответил. Он сначала проглотил кусочек, а затем посмотрел на Е Лю с хитрой ухмылкой, которая гласила: "Ты не знаешь, что я знаю", что еще больше смутило Е Лю. Однако у Чень Ми, "хорошего мальчика", не было и мысли дразнить брата Лю дальше, поэтому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город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 нахмурившись, Е Лю посмотрел на Ю Донг, которая только что вышла из кухни с очередной тарелкой Цзянь Бин. Она села за стол, отдав две тарелки Е Лю, а остальные оставив Ю Маю. - Зачем тебе нужно ехать в город? Сестра Си заболела? Нет, подожди! Нам еще не время доставлять спиртное! Зачем ты едешь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моргнула глазами, затем зачерпнула немного риса-пюре с яичным супом и помогла маленькой булочке поесть.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обстоит так. Я думаю купить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Карету? Зачем? Это не будет стоить дешево!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зарабатывали очень приличные деньги, Е Лю все равно не любил тратить деньги на бесполезные, по его мнению, вещи. Такая вещь, как эта так называемая карета, зачем им покупать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действительно, мы не очень нуждаемся в карете. Но я думаю, что можно купить мула и повозку, - сказала Ю Донг, начав объяснять. - Каждый раз, когда мы едем в город, нам приходится брать телегу тети Ван, хотя она не возражает против этого. Моя репутация еще больше пострадала после того, что случилось на наших полях. Если она продолжит помогать нам, возможно, жители деревни найдут для нее неприятности. Она ведь не единственная, у кого есть телега с волами, верно? У тети Гао и тети Хэ тоже есть телеги с волами. Единственная причина, по которой жители деревни выбирают тетю Ван, в том, что ее услуги дешевле. Она хорошая женщина, которая помогает по деревне. Но если она будет продолжать связываться с нами, то может потерять бизнес. - она скормила еще одну ложечку риса маленькому колобку, а затем добавила. - Скоро зима, и до нашей деревни будет трудно добраться. Так что лучше иметь карету на крайний случай. По крайней мере, я могу отвезти вас всех в город на карете. Разве вы не хотите выбраться из этой деревни и увидеть внешний мир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поджал губы и сказал с некоторой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поехать, брат Лю. Помнишь, как учитель возил нашего двоюродного брата Ю Чена в префектуру? Помнишь, как он хвастался перед нами? Мы никогда не были в префектурном городе. Мы должны поехать и проверить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