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35. Часть 2. Встреча с Цан 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 И выкрикивал имя Чжу, Гу Вэнь Чжу застыл. Он в шоке посмотрел на Ся И, разглядывая его со всех сторон, заколебался и спросил: «Ван Лань?»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был ошеломлен, Ван Лань? Чжу назвал меня Ван Лань?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«Чжу, почему ты здесь? Кто такой Ван Лан?»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Чжу не ответил, а медленно подошел к нему с серьезным видом: «Ван Лань, почему ты здесь? Где Цзэ Юань?»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внезапно почувствовал себя сбитым с толку, что происходит? Кто такой Цзэ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Гу Вэнь Чжу, который приближался к нему, желая лучше рассмотреть выражение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издевается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 Чжу. Он стоял далеко и в темноте мог видеть только черную фигуру, из-за чего подумал, что это Чжу, но это был другой человек, хотя они и выглядели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Близкие люди увидят разницу.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Чжу острее, переносица выше, а линии губ четче.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Ся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глаз этого человека более круглый, но у Чжу глаза длиннее и направлены немного вверх. Хотя у обоих глаза, как глубокое синее море, у этого человека было больше холодности и унылости во взгляде, и у него также больше мелких морщин, оставшихся как следы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в его голове возникло имя, благородный бессмертный лидер Цан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 сначала тоже думал, что Чжу был благородным бессмертным лидером Цан И. Может ли этот человек быть лидером? Миссия, которую я только что завершил, заключалась в том, чтобы пробудить благородного бессмертного лидера Цан И. Я разбудил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почтенный бессмертный лидер Цан И, верно? Чэн Мин сказал, что он исчез на долгие годы. Дело в том, что он заперся в задней части горы. Мне жаль его учеников, путешествующих по миру в поисках его, а он все это время рядом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Чжу лежит в постели и крепко спит. Должно быть, это легендарный благородный бессмертный лидер Цан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Ся И быстро отступил на пару шагов и сменил выражение лица на суровое. Он поклонился, сложив руки: «Могу ли я спросить, это почтенный бессмертный лидер Цан 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явно застыл на мгновение, в его глазах росло замешательство: «Ван Лань, ты меня не помнишь?»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«Должно быть, это недоразумение. Я не Ван Лань. Ся И из секты Ци Шань здесь, чтобы поприветствовать вас» вежливо ответил Ся И, глядя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 И». Он моргнул и уставился на Ся И, который был перед ним, неуверенно сказав: «Ты хочешь сказать, что ты Ся И, а не Ван Лань?»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«Правильный. Мой отец — магистрат префектуры Ся из префектуры Хуан Чжун. Я не Ван Лань» Ся И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И осмотрел Ся И, замешательство исчезло из его глаз. Ся И просто стоял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«Верно, ты ничего не должен помнить» Цан И пробормотал, выражение его лица было сложным и трудным для чтения: «Ты забыл даже о Цзе Юане».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уважаемый бессмертный лидер, я действительно не Ван Лань. Пожалуйста, посмотрите поближе». Ся И набрался смелости и приблизил свое лицо к Цан И: «Посмотрите на этот нос, эти глаза, они уникальны».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И взглянул на него и бесстрастно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не знал, много ли он думает, но он чувствовал, что Цан И испытывает к нему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«Ван Лань… Забыть о прошлом — это хорошо. Ты можешь сосредоточиться на культивировании, чтобы раньше стать бессмертным» пробормотал Цзян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 того ни с сего он ткнул Ся И между бровями.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И не было достаточно времени, чтобы отреагировать, затем он почувствовал, что холодность прикосновения исчезает. Цан И отдернул руку и спокойно сказал: «Ты находишься на среднем уровне базовой фазы. Все нормально. Хотя твоя база не слишком хороша, усердная работа должна помочь твоему процветанию».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Базовая фаза? Как я ничего не ощущаю, если я уже нахожусь в базовой фазе?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у меня ночное зрение из-за фазы основания? Но у меня нет чувств в других аспектах.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Означает ли нахождение в этой фазе, что я становлюсь похожим на сову?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вообще не культивировал и ничего не знаю о дыхательных техниках, духах и прочем. Это чит, предоставленный системой?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да,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я взял у Системы несколько бутылок напитков фундамента. В них все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я вижу, что ты в порядке, я чувствую себя лучше» Цан И продолжал говорить: «Я предполагаю, что Цзэ Юань живет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повернулся, чтобы посмотреть вдаль, выражение его лица было печальным и болезненным, одиночество сочилось из всей его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http://bllate.org/book/14104/1240741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