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свадьбы Дуань Линьчжоу и Му Пэйсюань выдался редким и благоприятным. С неба сыпал первый снег, и закружились снежные вихри, покрыв весь город Жуйчжоу.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была пышной. На улицах горожане, закутанные в плотные одежды, сутулясь и пряча руки для тепла, с любопытством наблюдали за церемониальным эскортом, проходившим под музыку и фанфары, создавая особенно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здесь не быть оживлению?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Женился Му Пэйсюань, Сяо Цзюньван из особняка маркиза Аннана. Му Пэйсюань прославился ещё в молодости. Хотя он был рождён от первой жены, у него уже был старший брат, назначенный наследником, поэтому у него не было никаких шансов стать Цзюньваном, «принцем командорства» или «принцем второго ранга». Но когда Му Пэйсюань прибыл в столицу в шестнадцать лет и прожил там полгода, император проникся к нему симпатией и пожаловал ему титул Цзюньвана.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особняк маркиза Аннана год за годом приходил в упадок, благодаря Му Пэйсюаню они всё ещё пользовались определённым уважением. Поэтому никто не ожидал, что он женится на Дуань Линьчжоу.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Дуань Линьчжоу был недостоин. Говоря о семье Дуань из Жуйчжоу, первым делом всем на ум приходило всего два слова: сказочно богатые. Что же касается Дуань Линьчжоу, то он был живым воплощением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Дуань когда-то была обычной купеческой семьёй в городе Жуйчжоу. Но с тех пор, как бизнес перешёл в руки Дуань Линьчжоу, менее чем за десять лет их состояние резко возросло. Возможно, они были недостаточно богаты, чтобы соперничать с целой страной, но определённо день за днём зарабатывали золото и доминировали в регионе по уровню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Дуань Линьчжоу, родившийся в купеческой семье, всё ещё имел статус Чжунъюн (Бета), и он никак не мог быть связан браком с особняком маркиза Аннана, не говоря уже о браке с Сяо Цзюньваном, Му Пэйсюанем.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была Тяньцянем (Альфой).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Чжунъюн находилась между Тяньцянем и Куньцзэ (Омега), не обладая ни даром, как первый, ни способностью к деторождению, как второй. Даже среди обычных семей Тяньцянь не решался жениться на Чжунъюне, и Куньцзэ тоже не хотел бы. Короче говоря, Чжунъюн - неловкий и нежелательный статус. Поскольку у них не было феромонов Синьсян, они не могли почувствовать их в других, не говоря уже о том, чтобы предложить их партнёру. Чжунъюн был совершенно неспособен помочь Тяньцяню или Куньцзэ пройти через их циклы Цинци (Течки).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у Дуань Линьчжоу было плохо со здоровьем, некоторые даже говорили, что он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был гением в бизнесе, но, к сожалению, последние два года он был прикован к постели болезнью. Каждую зиму он словно совершал путешествие к вратам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странный брак мог не возбудить любопытства?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Жуйчжоу, собравшиеся на церемонию, не могли не обратить взгляда на Му Пэйсюаня, восседавшего на коне. В этом году он ещё не достиг совершеннолетия, и в красном одеянии его выразительные черты лица ещё больше выделялись, а манеры были величественными. Однако его лицо оставалось бесстрастным, без малейшего следа радости, подобающей жениху.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считали, что даже в упадке особняк маркиза Аннана всё ещё оставался знатным домом старинного рода. Как такой любимый сын небес, как Му Пэйсюань, мог жениться на купце, к тому же болезненном чжунъюне, как он мог этому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 также был на целых десять лет старше Му Пэйсюаня.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союз между семьями Му и Дуань. Дуань Линьчжоу был богат, и, поскольку это была его собственная свадьба, он не жалел средств. Грандиозность события была такова, что люди будут с удовольствием вспоминать о нём ещё десятилетия.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толпы обратились к роскошно украшенной карете, запряженной прекрасными конями. Занавески низко висели, скрывая фигуру внутри, виднелся лишь смутный силуэт. Человек сидел прямо, облаченный в великолепные одежды, которые не могли скрыть даже стройности его фигуры. Когда ветер приподнял край занавески, показалась пара бледных, изящных рук. Эти руки тоже были тонкими и изящными, покоившимися на богато украшенной позолоченной грелке для рук. (грелка для рук, которую использовали древние китайцы, изготавливалась из меди или керамики, также известная как нарукавная курильница, – роскошный личный аксессуар. Внутри находился тлеющий кусочек древесного угля, погруженный в пепел). Их болезненная белизна становилась еще более резкой на этом контрасте.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Линьчжоу, или Босс Дуань, был хорошо известен всем. Несколько лет назад не было бы недостатка в желающих заключить с ним союз. Но с тех пор, как он заболел, Дуань Линьчжоу настолько скрылся из виду, что жители Жуйчжоу едва могли вспомнить, как он выглядел.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зеваки успели вытянуть шеи, чтобы лучше рассмотреть, слуги быстро опустили занавеску, скрывая всё из виду. Это вызвало у толпы тягостное чувство сожаления, словно что-то, находившееся вне досягаемости, ускользнуло.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Свадебная процессия покинула особняк Дуань, прошла по улице Хэнъань, а затем по переулку Чанлэ. Это было грандиозное зрелище: шествие было стремительным, оставляя следы на свежем снегу, пока они направлялись к особняку маркиза Аннана.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маркиза Аннана отличался от типичных особняков знатных семей, большинство из которых проживало в столице. Однако особняк маркиза Аннана находился в Жуйчжоу. Двести лет назад, когда мир был охвачен хаосом, а предыдущая династия пришла в упадок, предки маркиза Аннана собрали повстанческие силы в районе Жуйчжоу и стали местными правителями. Лишь когда император-основатель династии Далян, известный как Тай Цзу, въехал в Линнань, направляясь к Жуйчжоу, предки маркиза Аннана, мудрые и предвидевшие перемены, сразу же сдались новой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Взойдя на престол, император-основатель даровал предкам семьи Му титул маркиза Аннана, который передавался из поколения в поколение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столетия назад особняк маркиза Аннана пользовался большим влиянием в Линнане, внушая уважение и оказывая влияние на многочисленные племена к югу от Жуйчжоу. К югу от Жуйчжоу лежали Суйчжоу, Юньчжоу и обширные, скалистые горы Десяти тысяч, окутанные туманом. Этот регион часто называли страной дикарей, где проживало множество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последние десятилетия военная мощь маркиза Аннана Мана постепенно ослабевала, и военных талантов было мало. Некогда славный род, казалось, угасал, подобно закату над горой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свадьба Сяо Цзюньвана из особняка маркиза Аннана по-прежнему отличалась обычным величием и торжественностью, независимо от того, кем была невеста. Традиционного торжества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становился всё гуще, превращаясь из лёгких хлопьев в крупные, словно гусиные перья, снежинки. Наконец, процессия остановилась перед воротами особняка маркиза Аннана.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бурлила толпа. Му Пэйсюань бросил на них короткий, бесстрастный взгляд, прежде чем спешиться. Он был высок, длинноногий, с аккуратно подстриженными бровями, почти касавшимися висков. Волосы были собраны сзади золотой короной, что придавало ему вид впечатляющего и властного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шел к роскошной карете в окружении сопровождающих. Сквозь занавеску он увидел сидящую внутри фигуру, и в его сердце всколыхнулась сложная смесь чувств: отчасти разочарование, которое он не мог сдержать, отчасти негодование, которое он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неподвижен, даже когда занавеска раздвинулась.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Цзюньван», — мягко напомнил ему его сопровождающий Фэнь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сжал губы, затем медленно протянул руку. Из-за занавески к нему потянулись несколько бледных кончиков пальцев, словно резной нефрит, с аккуратно подстриженными ногтями, хотя и с нездоровым голубовато-белым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очень красивая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Пэйсюань на мгновение был ошеломлен, и в следующее мгновение эта рука легла ему в ладонь. Внезапный холод заставил его вздрогнуть, она была ледяной, неся лишь слабый след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увидел грелку для рук внутри кареты. Без неё он даже представить не мог, насколько замерзшей была бы эта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http://bllate.org/book/14102/1240617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