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Ли посмотрела на его костыли и остановила готовый сорваться с губ упрек за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можешь сидеть, как хочешь». Она встала за трибуну и начала гордо говорить. «У каждого ученика, который приходит к нам в класс, есть мысли о том, чтобы получить награду на олимпиаде. Это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тридцать или около того учеников были отличниками. Когда они сосредоточились на прослушивании лекций, было пугающе тихо. Она оставалась за трибуной в удовлетворении. «Я преподавала физику в течение тридцати лет и возглавляла каждую группу учеников, участвовавших в олимпиаде по физике. Я уверена, что смогу продолжать обучать многих учеников нашего класса, чтобы получить награды. Как насчет того, чтобы приветствовать этот период хорошим началом?»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лучших учеников закипела от волнения после ее слов. "Хорошо! Хорошее начало!"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 региональная награда? Мы хотим получить национальную награду!»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посмотрел на возбужденные лица вокруг него, а затем на свой совершенно пустой стол. Он передвинул свое тело ближе к оконным занавескам и тихонько спрятал половину своего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Заснуть во время первого занятия днем было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закрыл глаза, когда в его ушах прозвучал низкий голос; голос был одновременно приятным и холодным. «Где твой учебник?»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открыл глаза и посмотрел на знакомое лицо своего нового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мечевидными бровями и глазами феникса свет в его глазах был резким и ясным, и когда он смотрел на людей, он всегда отличался обычной вежливостью хорошо воспитанного парня, но также был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Тск, он остался таким же, как и в прошлой жизни. Как будто он будет очернен и повредит своей рыцарской репутации, если перекинется еще парой слов с кем-то из злой секты вроде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его" он широко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учительницы Ли был громким и ясным. «На мой взгляд, мы должны закончить все содержание учебного материала этого семестра к концу десятого месяца. Затем наберите все очки знаний для вступительного экзамена в колледж в одиннадцатом месяце. Дальше будем тренироваться и готовиться к олимпиаде….»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сел прямо, и его взгляд был направлен прямо на учителя за трибуной. Но впервые на уроке он был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9-го класса сказали, что учебники Жуань Цинму были разорваны во время большой перемены;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его мысленным взором возникла сцена в полдень. Та тарелка, такая вегетарианская, как миска монаха, качалась перед его глазами, беспричинно беспокоя.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этого человека не было денег на новые учебники?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протянул руку и бросил свой учебник физики на стол Жуань Цинму, тихо сказав: «Воспользуйся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тихий, но учебник был довольно тяжелым. Он упал на стол Жуань Цинму с тяжелым звуком удара. Звук был очевиден в тихом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учительницы Ли было приковано к нему. Она увидела, как Жуань Цинму поднял голову с сонным ошеломленным взглядом и она громко закричала. «Ты, во что ты играешь? И так шумишь!»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был сбит с толку.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Ли внушительно закричала: «Встань, дай мне ответ. Как решить вторую половину этого вопроса?»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Цинму: «….. 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слушать, если не знаешь!» учительница Ли была разочарована тем, что её ожидания не оправдались. «Если не будешь учиться, то хоть веди себя тише. Не издавай больше никаких странных звуков!»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Цинму: «О, хорошо, 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пожилая женщина повернулась, чтобы что-то написать на доске, он посмотрел вниз и вырвал небольшой лист бумаги. Он небрежно написал несколько слов в записке, положил ее между страницами учебника по физике и быстро бросил на стол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холодно взглянул на него и открыл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слушать урок. Не нужно тратить свой учебник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Цинь Юаня несколько раз слегка дернулись. И написал ответ, передав учебник с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2-го класса, Ли Цзяньцюань, украдкой взглянул на них обоих и почувствовал, как маленькая мышь царапает его сердце: Что делали его кумир-лучший ученик Цинь и этот отстающий из 9-го класса?!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босс Цинь не слушал во время урока? Он любил передавать записки?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вообще можно было обсуждать с неуспевающим? Нельзя ли это сказать после урока?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безмолвно открыл записку и посмотрел на строчку в ней: «Что ты делаешь здесь, если не слушаешь??»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резким и красивым. Хотя написано было небрежно, фраза обладала смутным ощущением силы характера и была ясно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некоторое время внимательно смотрел на этот почерк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почерк этого человека только один раз в своей прошлой жизни, и он был на запечатанном письме с приглашением на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Подчерк был таким же как удары - острым, как нож, и внушал благоговейный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вынул записку из учебника и сунул ее в карман брюк, потом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ярко светило сбоку на его светлое, почти прозрачное лицо, а на волосах юноши был слабый намек на золотистый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пришел сюда, если не 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рта приподнялись, словно улыбка, но не улыбка, и он молча ответил, двигая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звука не было, Цинь Юань все еще смог ясно понять слова, потому что Жуань Цинму говорил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«Пришел к тебе, 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