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меня послал сюда в качестве подарка лично Его Королевское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 У меня не было времени среагировать, как господин Цзюцяньсуй схватил меня за волосы и жестоко швырнул на пол. Мое хрупкое тело было слишком слабым, чтобы оказать хоть как-то поддержать меня. Я мог только позволить себе упасть на твердый пол, получив удар, когда моя плоть соприкоснулась с каменной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безжалостно наступила мне на шею. Ботинок, который он носил, был просто вышит парой облачных узоров. Я вспомнил, что видел его вблизи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подошва сделала несколько небрежных лязгающих движений, и я почти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«Восьмой принц месяцами был заперт в своем особняке. Был ли он настолько вовлечен в какое-то темное дело, что стал слишком увлеченным и не мог потрудиться дисциплинировать своих подданных?»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подавить свой голос, но я все еще мог слышать его различимый высокий тон, который не был таким заметным и делал его речь похожей на насмешку.  (Прим: Высокий тон был обычным явлением для евнухов из-за их кастрации и низкого уровня тестостерона. Евнухи могли стыдиться этого, так как это отличало их от «настоящих» мужчин).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становилась все тяжелее и тяжелее на моей шее, как будто он был полон решимости ее сломать. Я с трудом протянул руку к подолу его официальной униформы, схватив ее с теми небольшими силами, что у меня остались: «Дюгонь…», кашель, 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Девственность мужчины была самой бесполезной вещью в мире. А я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мозг, казалось, обрабатывал все одновременно, но он также казался совершенно ошеломленным и пустым. Все, что я знал наверняка, это то, что даже каждая прядь моих волос беззвучно кричала, что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«Дужу, этот не хочет…»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Дужу – обращение похоже на дюгоня, но выражает гораздо большую покорность. Здесь главный герой пытается угодить Цзюцяньсую, называя его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обращается к себе как «этот», чтобы показаться скромным).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комнаты он стоял, заложив руки за спину, и презрительно смотрел на меня сверху вниз.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с усилием подпер верхнюю часть тела обеими руками. Мне было все равно, если воротник моей одежды соскользнет с плеч. Я обнял его икры, когда он отодвинулся от меня и уткнулся лицом ему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абсолютной покорности. Я много раз делал что-то подобное перед Его Королевским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«Тайным королевским гвардейцам было приказано хранить девственность. Это был первый раз… и этот запаниковал. Он хорошо понимает свое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чтобы посмотреть на него, нарочно обнажая все свои слабости. Затем я изменил позу и встал перед ним на колени, выпрямив верхнюю часть тела, чтобы обнять его за талию. Мое сердце колотилось, и я шепотом умолял его: «Вот, этот просит у Дужу жалости и ласки».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Фуууух…. бааах!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полночь. Вдалеке отсюда последовательно вспыхивали фейерверки. Какая яркая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поднял меня с пола одной рукой13 и яростно швырнул на свою кровать, его высокая фигура немедленно последовала за мной, возвышаясь надо мной. Его запах окружил меня и полностью покрыл меня, как непроницаемая сеть. Воздух вокруг него казался напряженным. Он доминировал надо мной, словно я был добычей в его пасти. (Прим: Вопреки современным представлениям и представлениям СМИ, евнухи на самом деле, как правило, выше некастрированных мужчин, а иногда и сильнее)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вторглись в мою дырочку. Они безудержно шевелились и копались внутри, зажигая повсюду пламя страсти. Было не больно, но моя девственная дырочка совсем не привыкла к вторжению. Даже самое легкое прикосновение могло вызвать нетерпеливое сокращение, выделяя липкую влагу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моим телом и заставлял меня дрожать. Я инстинктивно боялся волн этих странных чувств, но мне все же приходилось заставлять себя раздвинуть ноги, обнять его за плечи и отдать свое тело на волю его игр.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 терялось, но тело все более и более беззастенчиво возбуждалось. Вскоре я почувствовал, как напрягся низ живота, и по спине побежали мурашки. Я был готов извергнуться.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прервал свои движения и с силой ущипнул меня за лицо. Он сунул мокрые пальцы мне в рот, поймал мой язык между ними и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себя на его пальцах. Вкус был немного рыбным и соленым. Мое сердце сильно колотилось, так сильно, что я чувствовал пульсацию в ушах. Я даже отчетливо чувствовал прохладное прикосновение чужих волос, свисающих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 и льстиво лизнул языком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презренным, низким, как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