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рано или поздно умирают, и я, возможно, когда-нибудь вот так же уйду, так что не вижу смысла избегать этой темы, — вздохнула тётушка Тан с горькой улыбкой. — Вот только у меня есть внучка, сяо Ю, она учится в старшей школе. Единственное, о чём я по-настоящему переживаю,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следом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сяо Ю? Кем они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Тан ответила не сразу, а сделала глубокий вдох, словно изо всех сил стараясь успокоиться, но стоило ей заговорить, как в её голосе всё равно послышалась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Ю скончался, когда она только пошла в первый класс. Несчастный случай на стройке — упал со строительных лесов... и умер на месте, — тётушка Тан шмыгнула носом. — ...А спустя год её мама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Су Цзяня резко содрогнулось, и он почувствовал, как в груди всё сдавило. Он не ожидал, что эта с виду простая и скромная семья уже пережила столько невыносимых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её утешить, потому что любые слова в этот момент казались такими бледными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тётушка Тан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никогда не винила маму сяо Ю. Ей, одинокой женщине, тоже было очень нелегко. Нельзя же заставлять человека в столь молодом возрасте оставаться вдовой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похоронами папы сяо Ю целиком занималась она одна, из компенсации не взяла ни фэня. Почти целый год она приводила все дела в порядок, и только потом ушла. Она нам ничего не должна, просто жаль сяо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слабую, но в то же время стойкую пожилую женщину, Су Цзянь встал, подошёл к ней и нежно обнял её. Он почувствовал, что она нуждалась в объятиях, пусть даже от чужого, совсем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хотел сказать что-нибудь утешительное, но в конце концов лишь вздохнул и не смог продолжить. Однако, похоже, и одного объятия было уже достаточно. Тётушка Тан мягко поглаживала Су Цзяня по спине, словно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этот маленький жест доброты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Цзянь разжал объятия и посмотрел в сторону И Тяньшу, он увидел, как тот провёл рукой по уголку глаза. Если не присматриваться, можно было подумать, что он просто поправил волосы, но Су Цзянь всё же разглядел, что И Тяньшу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слегка опешил и, не успев даже отреагировать, увидел, как И Тяньшу подошёл к тётушке Тан и так же, как и он сам до этого, нежно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тётушки Тан уже давно выступили слёзы, но на её лице всё равно сияла добрая улыбка. Она точно так же, как гладила до этого Су Цзяня, стала поглаживать И Тяньшу, а затем мягким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дети, не нужно обо мне печалиться. Человек рождается не для того, чтобы только радоваться жизни. Жизнь изначально полна забот, их очень много, и именно поэтому радость и счастье кажутся такими драгоценными...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обоим давался с трудом, так что кусок просто не лез в горло. А тётушка Тан, вытерев слёзы, всё так же с улыбкой без умолку уговаривала их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доме нет холодильника, Су Цзянь подумал о том, что летом еда портится быстро, и, чтобы она не пропала зря, он, взяв себя в руки, принялся с аппетитом её уплетать. К тому же он был ужасно голоден, так что в итоге умял целых три миски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тоже постарался и съел немало. Вот только, в отличие от Су Цзяня, который за обеденным столом всё время пытался казаться милым и веселил тётушку Тан, он не проронил ни слова и ел, низко опустив голову. И лишь когда тётушка Тан просила его есть побольше, он с трудом выдавливал из себя улыбку, кивал и говорил: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 всех блюд на столе почти ничего не осталось, за исключением салата из помидоров, который оставили в качестве перекуса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http://bllate.org/book/13820/1737924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