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Ань внимательно оглядел двоих мужчин перед собой и, поразмыслив мгновение,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Брат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ответ, глаза Су Цзяня мгновенно превратились в узкие щёлочки, похожие на серп луны. Сначала он громко рассмеялся, а затем самодовольно вздёрнул бровь, глядя на И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брат И? Глаза у маленького Аньаня и впрямь зоркие.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усмехнулся, ничего не ответив, а Су Цзянь продолжил упиваться своим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Чжоу Ань не удержался от смеха.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только что назвал его братом, разве нет? К тому же... если бы это было легко угадать, ты бы, наверное, не стал меня спрашивать,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легко угадать? — Су Цзянь повторил его слова, и его только что радостно приподнятые брови мгновенно опустились. — О, я понял. Твои слова означают, что при взгляде на меня сразу видно — я старше брата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Тяньшу не смог сдержать смеха. Су Цзянь повернулся и взглянул на него, а затем с притворной обидой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я снова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ты сам захотел спросить. К тому же нельзя заставлять человека лгать, — сказал И Тяньшу, и его глаза превратились в узкие щёлочки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оба брата молоды, разница лишь как между восемнадцатилетним и девятнадцатилетним.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начинал как ребёнок-актёр, Чжоу Ань, несмотря на свой юный возраст, был очень тактичен в разговоре: он не вёл себя слишком фамильярно, но и не держался отчуждённо.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Примерно через полчаса друг за другом прибыли остальные четверо: три девушки и один парень. Су Цзянь окинул их взглядом и заметил, что гости в этом выпуске собрались не слишком старые, но каждый имел определённую известность в шоу-бизнесе. В общем, сплошь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Ань, который только что разговаривал с ними, начинал ребёнком-актёром. В свои юные годы он уже сотрудничал с множеством именитых режиссёров и актёров, снимался в самых разных фильмах и сериалах и, если разобраться, был известен практически в каждой семье. Что уж говорить о тех, кто приехал позже: среди них были победительницы вокальных конкурсов, участник мужской группы и тому подобные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Су Цзянь повернул голову к И Тяньшу и тихонько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мы, похоже, и правда обязаны этим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их статусом как бы их вообще пригласили участвовать в этой программе, да ещё и вместе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не стал ничего объяснять, но И Тяньшу понял, что он имел в виду, и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сборе. За исключением нескольких человек, которые уже были знакомы друг с другом и тихо перебросились парой фраз, остальные молча уткнулись в свои телефоны. На какое-то время обстановка стала немного неловкой, и лишь после того, как Чжоу Ань предложил всем сначала разойтись по комнатам и разобрать вещи, лёд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съёмочная группа подготовила всего две комнаты, к тому же оборудованные большими общими лежанками*, то при распределении комнат никаких разногласий не возникло. Естественно, парни — в одну, а девушки —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Скорее всего, это традиционный кан — общая лежанка (обычно кирпичная или деревянная платформа), на которой спали все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Чжоу Аня, с ними в одной комнате оказался участник мужской группы по имени Цзи Чэнвэнь. Его стиль одежды напоминал стиль корейских звёзд, а волосы были выкрашены в популярный молочно-пепельный цвет. Черты лица у него были довольно изящными, но то ли из-за стиля, то ли из-за чего-то ещё он всё равно был не очень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и И Тяньшу выбрали два соседних места и начали разбирать вещи, как вдруг во дворе зазвучало объявление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уважаемые гости, в «Утопию». Во время этого путешествия мы проведём незабываемые три дня и три ночи в древнем городе Канъян. В течение этого времени через громкоговоритель будут случайным образом выдаваться задания. После выполнения заданий вас ждут соответствующие награды. Пожалуйста, будьте внимательны. Желаем вам приятно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объявляется первое задание на сегодня. Каждый из семерых гостей должен, используя предоставленные съёмочной группой ингредиенты, приготовить по одному блюду для сегодняшнего обеда. Задание будет считаться выполненным, если обед начнётся до двенадцати часов тридцати минут. После завершения задания будут разблокированы предметы первой необходимости, которые потребуются вам в течение следующих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девять часов тридцать минут утра. У вас три часа на выполнение задания. Пожалуйста, планируйте своё время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http://bllate.org/book/13820/1631397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