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ясно понимал, что между ним и Су Цзянем стоит не только вопрос пола. Он ни на минуту не забывал, что у Су Цзяня есть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ещё не опустился до того, чтобы стать любовником на стороне», — с горькой самоиронией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снова и снова намеренно подпитывать это изначально безнадёжное чувство, позволяя ему бешено и неудержимо разрастаться, куда лучше вырвать его с корнем, пока оно ещё только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Тяньшу начал сознательно избегать Су Цзяня. Это оказалось нетрудно, особенно теперь, когда они работали в разных местах, и их обычное общение свелось к редким партиям в игре да паре фраз в WeChat. К тому же чаще всего первым писал Су Цзянь. Стоило всего лишь отвечать нехотя и односложно, и дистанция между ними росла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оказалось куда проще, чем он ожидал. И Тяньшу бесчисленное количество раз открывал WeChat, чтобы проверить, не прислал ли Су Цзянь новое сообщение. Но, как он того и желал, и вместе с тем — боялся, уведомления о сообщениях от него больше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Так даже лучше. Как только закончится рекламная кампания «Партии», у него с ним, наверное, вообще не останется никакой связи…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И Тяньшу постоянно был в подавленном настроении. Даже Цзянь Цзе заметила это и спросила, не сложно ли ему привыкнуть к новой съёмочной группе. Раньше он часто менял съёмочные группы, и ничего. Но почему на этот раз он чувствовал себя таким чужим и одиноким?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чувство, которое и чувством-то назвать трудно, исчезнет само собой. Но стоило ему снова увидеть Су Цзяня, и с таким трудом собранная решимость рассыпалась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месяца. Су Цзянь сбрил щетину и надел кепку, но его улыбка была точно такой же,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чувствовал, будто его душа и тело разделились. Душа взывала к нему, чтобы он отвёл взгляд, но глаза, будто подчиняясь мышечной памяти, не желали отрываться, при этом на его лице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Цзянь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 правил! Ты даже оправдание придумываешь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почему перестал мне писать? — спросил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немного обиженно. Су Цзянь заметил, что тот выглядит подавленным, и решил, что И Тяньшу расстроился из-за его слов, поэтому поспешил его развеселить: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был невероятно занят, почти так же, как во время съёмок финала. И всё время сцены, где надо было плакать, из-за чего глаза каждый день были красные. Посмотри, вроде даже меньше 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 ближе и поморгал, чтобы И Тяньшу увидел. Из-за близкого расстояния тёплое дыхание Су Цзяня коснулось лица И Тяньшу, вызвав лёгкое щекотание. Тот отвёл голову в сторону, и мочки его ушей предательски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вроде нормально, — немного запинаясь, сказал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Хуан Тунтун легонько постучала по и без того открытой двери, неловко кашлянула пару раз, сказала, что можно начинать запись, и моментально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мгновенно понял, что эта девчонка опять нафантазировала себе всякой ерунды. Он обернулся, встретился взглядом с И Тяньшу, и на их лицах отразилась одна и та же улыбка, полная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последнее время постоянно читает какие-то странные романы, — сказал Су Цзянь, будто объясняя.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«странные»? — Возможно, это лишь показалось Су Цзяню, но тон И Тяньшу внезапно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 то чтобы… Ну, примерно как «Чёрно-белые клавиши», яой.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против этого жанра?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http://bllate.org/book/13820/1318079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