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Заложение основания фонда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слой конденсации Ци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слой конденсации Ци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слой конденсации Ци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слой конденсации Ци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слой конденсации Ци (пост)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слой конденсации Ци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слой конденсации Ци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слой конденсации Ци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слой конденсации Ци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последующий этап добавляет 500 лет к жизни, а тело перестает стареть.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золотого ядра (+500лет)(он работает как фильтр для Ци выходящей из даньтянь, после него энергия сильнее и чище)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Стадия зарождения души (образование, поверх своей смертной души, дополнительного слоя, защищающего от ментальных атак)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Этапы после образования ядра и слоя души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воин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король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монарх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император (всего в мире имеется только семеро, достигших этого уровня)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Стадия, которую не достиг никто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Бессмертное тело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http://bllate.org/book/13819/1219616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