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сознательно сказал: «А разве это не так? Все знают, что Цзин Ичен безумен. Если он думает, что ты похож на него, разве это не доказывает, что ты такой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возразил: «Тогда почему ты не говоришь, что я, как и он, очень красив? Может быть, он слишком одинок из-за того, что слишком красив, так что он и хочет найти себе не менее красивого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«Хахахахаха».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он также ни за что не признает, что он дружит с Ли Нянем!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престань создавать проблемы, я все еще занят…»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довольно долго смеялся, прежде чем остановиться. Он сказал: «В любом случае, ты можешь обратить на это внимание. Ты должен быть более подготовленным к таким ситуациям!»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кивнул и сказал, что он это знает. Затем он посмотрел в сторону Цзин Ичена, наблюдая за тем,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занятость Цзин Ичена резко возросла. Сюй Ченхао посмотрел на него. Сейчас злодей стучал по клавиатуре компьютера со сосредоточенным и серьезным выражением лица, совершенно не похожий на того безумца, который имел обыкновение говорить о том, что ему нравится есть сырой перец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 самом деле, стоит признать, что он довольно надежный, когда он работает. Но было бы лучше, если бы он не действовал настолько неожиданно в обычное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вздохнул, отвел взгляд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нагрузка не уменьшалась. Единственная хорошая новость заключалась в том, что Жуань Ченьсюань, наконец, решил закончить торги с семьей Цзян. Он напрямую связался с Сюй Ченхао, чтобы сказать, что хочет встретиться и обсудить данный вопрос. Так что встреча была назначена на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догадывался, что за его намерением встретиться кроется что-то большее, но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сначала последовал ряд лицемерных приветствий: Сюй Ченхао продолжал улыбаться и пожимать руку главному герою,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Жуань Ченьсюаня действительно было очень плохое. В его черных глазах была усталость, а в теле ощущалось полное истощение. Он был идеальной парой для героини: теперь, когда она убежала от него с ребенком в животе, он лихорадочно пытался найти ее, испытывая боль и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Жуань Ченьсюань сразу же решил перейти к интересующим его темам: «На этот раз я хочу поговорить с господином Сюй о двух вещах: о сотрудничестве между нами, а также спросить об одном личном вопросе».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«Господин Жуань может спрашивать».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пристально посмотрел на него, а затем спросил: «Ты знаешь, где находится Жуй?»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 Жуй?», - Сюй Ченхао притворно удивленно поднял брови: «Что случилось? С ней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продолжил спрашивать: «Да, она пропала. Я хочу знать, имеет ли этот вопрос какое-либо отношение к господину Сюю».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сразу же ответил: «Конечно, нет, но мне больше любопытно, почему она пропала? Господин Жуань всегда защищает ее и знает, кто с ней встречается. Так как вы позволили ей исчезнуть?»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уставился на него: «Вот почему я подозреваю, что кто-то спрятал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широко открыл глаза: «Тогда я могу ясно сказать президенту Жуаню, что это не имеет никакого отношения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 главного героя стал настолько острым, что почти превратился в нож: «Я уведен, что если Ан Жуй будет обижена, то первым, кого она захочет найти, был бы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спокойно ответил: «О, это кажется немного несправедливым».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нами было просто небольшое недоразумение», - Жуань Ченьсюань не хотел больше говорить о своих чувствах и продолжил после краткого резюме: «Я хочу знать одно. Если даже господин Сюй не скрывал ее, она когда-нибудь находила тебя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ответил полуправдой: «В любом случае, я не знаю, искала ли она меня. Но я с ней не встречался».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нахмурился: «Невозможно, Ан Жуй должна была прийти, чтобы найти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«Но на самом деле я ее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на мгновение замолчал, а затем внезапно положил папку с бумагами на стол и спокойно сказал: «Несмотря ни на что, я все еще хочу сказать господину Сюю, что между мной и Ан Жуй было небольшое недоразумение. Сейчас ее здоровье очень хрупкое. Если господин Сюй узнает какие-нибудь новости о ней, я надеюсь, что он расскажет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открыл папку с файлами и взглянул на него: в нем была копия отчета о медицинском осмотре главной героини. Он просмотрел его полностью и, наконец, увидел то, что Жуань Ченьсюань хотел показать – героиня была беременной.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главный герой все это время знал об этом… Разве это не сильно отличается от сюжета? Ведь когда она должна была бы вернуться с ребенком, то главный герой должен был бы увидеть, что он в точности был похож на него в детстве. А затем вспылить, о том, как его женщина посмела убежать от него беременной.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подумал о том, насколько сильно он изменил сюжет и немедленно закрыл папку с документами: «Поздравляю»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- Жуань Ченьсюань слегка скривил губы и быстро вернулся к теме: «Итак, господин Сюй должен понимать, что я имею в виду,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отказывался говорить: «Вы можете думать, что хотите, но я не знаю, где находится Ан Жуй. Я могу только пожелать, чтобы господин Жуань нашел ее как можно скорее и не обращался ко мне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«Я надеюсь, что господин Сюй действительно ничего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«Конечно». Он улыбнулся и понял, что он выдержал это испытание, защитив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