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только вошла в дом Кун, то сразу же была предупреждена старым дворецким о том, что последняя группа слуг была уволена за то, что слишком много сплетничала, забывая непосредственно выполнять свою работу. В то время она невероятно сильно нервничала и боялась, что если потеряет эту работу, то в дальнейшем ей будет еще труднее найти новую.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уже через несколько дней работы она обнаружила, что работать в доме Кун довольно легко в том случае, если ты действительно готов трудиться. Сама работа была не особенно трудной, не говоря уже о том, что предоставлялись хорошая еда и жилье бесплатно. Молодой господин хоть и обладал холодным темпераментом, при этом совершенно не ругался и никого не бил. А зарплата была такой высокой, что вызывала у нее головокружение. Если такая работа будет потеряна, по ее мнению, найти вторую подобную будет просто невозможно в ее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тревогу и страх Ли Цин, Кун Цин улыбнулся и попытался успокоить ее: «Не волнуйся, ты не сделала ничего плохого. Напротив, ты все сделала правильно. Я дам тебе красный конверт в качестве награды».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нет». Ли Цин была ошеломлена, а затем замахала руками: «Я лишь выполняла свой долг, нет никакой необходимости меня награждать».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«Пожалуйста, не нервничай». В это время к ней подошел Лао Ли с доброй улыбкой на лице. В конце концов, этот старик всегда мог довольно легко вызвать доверие у людей. «Так как молодой господин сказал, что он хочет наградить тебя, то ты должна просто принять это с радостью. В будущем просто выполняй свои обязанности хорошо и не разочаровывай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кивнула головой. В ее глазах можно было легко прочитать благодарность. «Да, спасибо, господин. И вам тоже спасибо, дедушка дворецкий».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теперь иди, работай».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я ухожу прямо сейчас». Ли Цин, которая вышла за дверь с мусорным ведром, почувствовала тепло в своем сердце. Как хорошо, что она смогла устроиться на работу в дом Кун – это была величайшая удача в ее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приеме на работу она смутно слышала, как люди, которых раньше уволили, спорили у ворот и ругали молодого господина и дворецкого. Однако, сейчас ей казалось, что эти люди просто не могли принять на себя ответственность, а просто перекладывали вину за свои ошибки на других людей. В конце концов, как мог кто-то настолько хороший как молодой господин и старый дворецкий быть «плохими парнями»?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Ли Цин покидает гостиную, Лао Ли был очень доволен ей. В этом мире все же было больше нормальных людей, чем тех, кто имел умственные недостатки. Предыдущая замена слуг действительно была очень мудрым действием.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«Молодой господин, как вы думаете, что именно будет делать семья Оуян?». Он ясно видел, что Оуян Чжен и его жена, очевидно, считали богатства рода Кун уже практически своей собственностью. Так что теперь, когда этот кусок мяса уплыл у них под носом, они начнут действовать. В конце концов, ясно было видно, что с характером этой пары, они просто не отступятся.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в порядке», - Кун Цин улыбнулся очень ярко, с небольшой хитринкой, как будто котенок, лежащий на софе. «Независимо от того, что они хотят сделать, мне не о чем беспокоиться. В конце концов, они будут только все дальше портить себе репутацию».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у Оуян Цяня и всей его семьи было множество маленьких секретов. Так что неважно, что будет делать семья Оуян – Кун Цин решил понемногу начать раскрывать их вне зависимости от действий пары. Он добьется падения рода Оуян.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было единственное желание Кун Цина тогда, когда он в первый раз проходил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http://bllate.org/book/13774/1215412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