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Кто меня поймёт, если не Лин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мире было десять царей-судей, правивших десятью залами ада. По порядку: царь Циньгуан, царь Чуцзян, царь Сунди, царь Угуань, царь Яньло, царь Бяньчэн, царь Тайшань, царь Души, царь Пиндэн и царь Чжуаньлунь. На спинах их роскошных плащей были вышиты иероглифы, обозначающие их имена, что позволяло легко их различать. Например, у царя Циньгуана на плаще был вышит иероглиф «Цинь», а у царя Чуцзяна — «Чу». Это не выглядело безвкусно, а наоборот, подчёркивало их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Проводники душ пришли в восторг при виде десяти царей. В конце концов, возможность увидеть их выпадала нечасто — только на крупных мероприятиях, особых праздниках или в чрезвычайных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все господа Ямы! — взволнованно воскликнул один из новобранцев четвёртого ранга, который никогда раньше не видел царей Подземного мира. — Интересно, прибыли ли шесть Небесных Чиновников Лофэна, Призрачные Императоры Пяти Направлений и Великий Император Северного Инь? Где они? Так хочется их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всего лишь первое число седьмого месяца, день открытия Врат призраков, — хмыкнул один из Проводников душ первого ранга. — То, что вы увидели десять царей-судей, уже большая удача. А вы ещё мечтаете увидеть великих императоров? Не смешите. Даже господа Непостоянства не всегда могут увидеть их и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Проводники душ немного приуныли, но и возможность увидеть царей-судей уже была для них большим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мы служим Проводниками душ уже больше ста лет, — вздохнул Ши И, — а так и не видели ни шести Небесных Чиновников, ни пяти Призрачных Императоров, ни великого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их и увидели, — усмехнулся Лин Ижань, — то, скорее всего, от страха задрожали бы и не посмели бы даже головы поднять, не то что разглядывать их императорские лики. В итоге было бы то же самое, что и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можно было бы считать, что видел, и потом хвастаться перед другими Проводниками душ, — Ши И посмотрел на Шэнь Цю. — Начальница, вы ведь в Подземном мире уже тысячу или две лет? Вы видели шестерых Небесных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конечно, — ответила Шэнь Цю. — Но это было больше 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задумалась о чём-то и, потушив сигарету,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Ямы прибыли. Всем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Шэнь Цю тут же затихли и выстроились в ряд,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Проводники душ тоже умолкли и с почтением смотрели на царей, стоявших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Цари-судьи, как и в прошлые годы, произнесли короткую вступительную речь, напомнили всем о необходимости серьёзно относиться к каждому заданию по патрулированию мира живых, и в конце царь Циньгуан властно произнёс одно слово: «Разойдись». Одним взмахом рукава он, вместе с остальными царями, отправил всех Проводников душ, назначенных на патрулирование, в разные уголки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 оказались на улице Медного Гонга в северо-западном пригороде столицы. Это был старый район, застроенный более ста лет назад, с традиционными домами-сыхэюань.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час ночи. Кроме блуждающих диких призраков, в переулках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столица? — сказал Ши И,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столица, — кивнул Лин Ижань. — Мы уже как-то забирали здесь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ещё повезло, не забросили в какую-нибудь глухую горную деревню патрулировать.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из воздуха появился небольшой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список заданий от господ Ям, — Ши И взял буклет и открыл его. — Здесь сказано, что мы отвечаем за безопасность на первой и второй улицах Медного Гонга. Кроме того, в течение Месяца призраков мы также должны забирать души на этих двух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осмотримся, — сказал Лин Ижань, взглянув на список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осмотримся, — Ши И улыбнулся и обнял его за плечи, — пойдём, познакомишь меня со своим партнёром по призрачному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мысленно закатил глаза. Неужели Ши И всё ещё не отказался от этой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ночи? Он спит. Как я вас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Тогда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Нужно, чтобы у него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целый месяц, чтобы дождаться, когда у него появится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познакомлю этого упрямца, тот будет доставать меня весь Месяц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днём дикие призраки обычно не буянят. Где мы будем жить? Вернёмся в Подземный мир? Или… — Ши И хитро улыбнулся. — Поживём у твоих родственников? Раз уж они знают, что ты Проводник душ, то, думаю, не будут против узнать, что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с самого начала планировал поселиться в доме семьи Лин, — хмыкнул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поймёт, если не Лин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усмехнулся. Внезапно он увидел, как свирепый призрак пролетел с первой улицы на вторую. Он снял с шеи руку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вторую улицу,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второй улице Медного Гонга и услышали, как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тот, кого мы преследовали, кажется, убийца Фэн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