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Императорского навеса, загороженного барьером, у Чжуан Цина было очень неприятное выражение лица. Он знал, что у Фу Ли была привычка сначала представляться своему противнику, прежде чем сражаться с яо. И всё же в этот день он не произнёс ни одного лишнего слова. Это могло означать только одно – что этот Бог по имени Юйцзян был высокомерным существом, которое не слушало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шансы на успех у яо, сражавшегося с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барьер, пытаясь прорваться сквозь него. Тем не менее кто знал, какой метод использовал Фу Ли при возведении барьера, но ему это не удалось…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бестактное поведение маленького яо перед этим, Юйцзян был совершенно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Бэнь Ван (1) просто спал несколько лет, и всё же такие вульгарные создания, как ты, действительно осмеливаются преграждать мне путь?! – два зелёных питона у него под ногами раскрыли свои ядовитые пасти. Окутанные ядовитым дымом, они укусили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питоны двигались слишком быстро, настолько, что казались молниеносными. Прежде чем кто-либо успел среагировать, один из них уже проглотил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Императорским навесом Чжуан Цин издал драконий рёв. Обе его руки превратились в драконьи лапы, а драконья чешуя покрывала всё его тело. Молодой дракон-полукровка попытался разорвать барьер грубой силой, но в течение нескольких коротких секунд его драконьи лапы начали кровоточить, окрашивая весь барьер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ошеломлённо смотрел, как зелёные питоны радостно кружат в небе. Из его красных глаз капали мужские слёзы. Он встал и направился следом за Чжуан Цином. Вытирая слёзы на лице, он вложил всю свою магическую силу в Чжуан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Цан молча последовал за Чжан Кэ. Подражая Чжан Кэ, он вложил свою магическую силу в Чжуан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горько рассмеялся. Его протянутая ладонь прижалась к спине Чжуан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не мог меньше заботиться о людях, приближающихся к его спине. Его драконья трансформация становилась всё более отчётливой, когда кровь непрерывно текла по его пяти драконьим когтям. Наконец, появилась трещина. Молодой полукровка не знал, какие мысли были у него в голове; это было просто пустое место. Его тело кричало, чтобы он убил этого зелёного питона, вспорол ему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Смешно, – Юйцзян заметил Императорский навес посреди чёрного ветра. Взмахнув крыльями, он опустился на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зелёный питон у него под ногами зашипел. Он приземлился на землю в сумасшедшей манере, катаясь от боли. Но кататься по земле было недостаточно, чтобы спасти его. Его живот постепенно превращался в пепел, как будто его разъедало. В конце концов весь зелёный питон превратился в груду чёрного пепла, который исчез в огромном шторме.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любимый питомец! – взревел Юйцзян, больше не обращая внимания на Императорский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Фу Ли накалилось в тот момент, когда его проглотил зелёный питон. Он думал, что желудочная кислота зелёного питона переваривает его, но питон на самом деле исчез. Обладало ли его тело какой-то таинственной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шерстью на своём теле, позволив своему натальному хлысту на земле интегрироваться с его телом, его задние лапы оттолкнулись, отправив другого зелёного питона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Ррррроооар! – Фу Ли передразнил долгий крик, который Белый Тигр издал в тот год на горе, и издал рёв. Его тело могло быть крошечным, но сам Фу Ли считал, что у него довольно внушительная манера кричать таким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услышав его рёв, зелёный питон, которого Фу Ли оттолкнул, стал слишком напуган, чтобы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и кролик – один в небе, а другой на земле – на самом деле испускали убийственное ощущение, как будто это была битва между великанами.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этот даою не умер! – иньчай указал за барьер с возбуждённым выражением лица. – Он превратился в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Кролик?"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Чжуан Цин мгновенно поднял глаза. Мгновенно он заметил кролика размером с ладонь, который активно подпрыгивал к зелёному питону, пиная его ногами. Что касается зелёного питона… его отправили в полёт на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Боже мой, неужели Фу гэ-жестокий кролик Кинг-Конг? – Чжан Кэ тупо уставился на масштабную драму Сюаньхуаня, происходящую снаружи, в главной роли крошечный кролик, жестоко избивающий большого зелёного питона. Он даже забыл продолжить передачу своей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два питомца, которых он лично вырастил, умерли от рук Фу Ли, Юйцзян пришёл в ярость. Он указал на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Жалкий скот, Бэнь Ван накажет тебя, – он расправил оба крыла, и в небе появился огромный вихрь. Неистовый ветер пронесся по всей горе и лесу. Циклон поднялся с ровной земли, бешено устремляясь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был в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наконец прорвалась через барьер. Он превратился в золотого дракона, его драконье рычание разнеслось по всей горе и лесу. Четыре Моря откликнулись, наполнив его тело духовной Ци. Его драконье тело резко увеличилось, когда Чжуан Цин завис перед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тучи клубились в небе, как будто скоро должны были появиться гром и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золотого дракона, защищавшего его, а затем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本王 (běnwáng) – Бэнь Ван (этот принц в дословном переводе) – иллеизм, которым о себе говорят принцы крови, когда обращаются к нижестоящим по иерархической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