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руководитель проверил свидетельства о недвижимости, удостоверение личности и буклет регистрации домашнего хозяйства, он был удивлён, увидев, что под именем ребёнка было четыре объекта недвижимости. Согласно квадратному метру, это будет большая сумма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главой семьи и единственным человеком в книге регистрации семьи, но дата в недавно заменённой книге была всего несколько месяцев. Хотя ответственный человек очень хотел, чтобы Шэнь Шао немедленно подписал соглашение, он должен был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взрослые из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ни мамы, ни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рядом с ним взял реестр домашних хозяйств Шэнь Шао и просмотрел его на компьютере. В этот период времени Интернет не был сильно развит, но у команды по сносу всё ещё был компьютер, чтобы проверить вопросы, связанные с планом переселения и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Директор Ян, информация в графе "Родители" говорит, что его родители оба мертвы, – проверив, помощник прошептал на ухо директору. – Похоже, в семье этого ребёнка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помощника был тихим, Шэнь Шао услышал, что он сказал, и удивился. Разве его безответственный отец не сбежал с другой женщиной? Как он мог быть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Шао понял, что управление реестрами домашних хозяйств не было очень строгим в эту эпоху. Шэнь Цзянь Бин и женщина, вероятно, беспокоились, что Шэнь Шао, который тащил бутылку с маслом (1), попытается найти их, поэтому они просто записали смерть Шэнь Цзянь Бина как главы семьи и перерегистрировали его под новой, другой регистрацией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Шэнь Цзянь Бин побежал без колебаний. Оказалось, что семья женщины имела некоторые связи. И неудивительно, что когда Шэнь Шао в последний раз видел своего так называемого отца в прошлой жизни, Шэнь Цзянь Бин сидел за рулём BMW и носил дорогую фирменную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ответственный человек, увидел, что лицо Шэнь Шао было нехорошим. Он подумал, что слова его помощника огорчили Шэнь Шао, поэтому он пнул помощника ногой, затем улыбнулся и сказал Шэнь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просто просим подтвердить ситуацию. Мы не имели в виду ничего другого. Теперь мне просто нужно знать, какой контракт на снос ты хочешь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возможность обменять площадь жилья на площадь витрины магазина в соотношении один к одному, и была возможность обменять площадь жилья на новое жилье в соотношении один к двум с половиной. Последним был вариант получения денежной компенсации в зависимости от площади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дешёвым имуществом, которое купил Шэнь Шао, был ветхий дом с черепичной крышей, но на самом деле дом с черепичной крышей был самым большим. Согласно кадастровому полису, он площадью в двести квадратных метров. Каждый из трёх других домов был около ста квадратных метров, для общей площади сноса чуть более пятисот квадратных метров. После получения компенсации Шэнь Шао можно было считать богатым Гао Фу Шуаем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не так много людей заботились о собственности на витрине магазина, поэтому группа сноса осмелилась предложить компенсацию один к одному, основанную на площади жилья. Семь или восемь лет в будущем никто никогда не будет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знал, что в будущем этот район станет центральным коммерческим районом уездного города, и он не сможет купить витрину магазина, даже если захочет. Без каких-либо колебаний он согласился взять пять витрин площадью от семидесяти до восьмидесяти квадратных метров каждая. Оставшаяся часть его собственности, чуть более ста квадратных метров, была обменена на деньги. Хотя это был наименее эффективный выбор, юноша хотел сделать больше инвестиций в ближайшие несколько лет, и ему нужен был капитал для этого. Потеряв немного сейчас, он получит большую выгоду позже. В долгосрочной перспективе это не было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Ян не думал, что Шэнь Шао попросит так много витрин. Он был поражён на некоторое время, прежде чем проштамповал контракт,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высшим руководством была объявлена новая политика вознаграждения. То есть первые восемь семей, которые подпишут контракт, будут вознаграждены домом площадью девяносто шесть квадратных метров. Ты первый, кто подписал соглашение о переезде, поэтому подпиши здесь пункт о вознаграждении. Когда строительство будет завершено, ты получишь дополнительный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ввёл информацию о сносе Шэнь Шао в интранет, директор Ян достал из ящика стола контракт на вознаграждение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человек, тебе очень повезло. Ты прибыл как раз в тот момент, когда мы собирались опубликовать уведомление. Если бы ты пришёл немного позже, награда могла быть уже получена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из-за хорошей национальной политики. Спасибо,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Тащить масляную бутылку – 拖油瓶 – обычно это относится к женщинам, которая собирается привести своего ребёнка (детей) от одного мужчины в брак со вторым.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Состоятельный Гао Фу Шуай – 有钱的高富帅 – это имя нарицательное идеального мужчины, которое буквально означает "высокий, богатый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