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Я хочу пойти против роли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дворецкий сообщил, что Ян Ме снова ждёт меня у ворот, чтобы вместе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я заметил, что его глаза слегка покраснели. В книге говорилось, что «на его прекрасном и невинном лице застыла растерянность, а на трепещущих ресницах дрожали невысохшие слёзы».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знал, что причиной тому были утренние сообщения от Фу Цияна и Ся Юцина, которые «изрядно напугали маленького красавца», но, следуя своей роли, лицемерно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Меме, почему ты плачешь?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Ян Ме ёкнуло. Он инстинктивно понял, что правду говорить нельзя, и, вытерев глаза, тихо ответил: «Нет, просто я вчера заставил тебя так долго ждать, мне очень совестно»».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Я достал телефон — никакого запоздалого сообщения с извинениями на нём не было. Похоже, его слова были не искренним раскаянием, а лишь спонтанной уловкой, дешёвым трюком, чтобы ещё сильнее привязать к себе Шан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как я могу на тебя злиться? — на этот раз я не стал гладить его по голове, опасаясь, что не смогу доиграть свою роль. Я развернулся и сел на велосипед. — Садись скорее. Сегодня в студсовете утреннее собрание, мне нужно быть в школе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Увидев, что я не сержусь и не расспрашиваю о других мужчинах, Ян Ме с явным облегчением вздохнул и, как обычно, устроился на заднем сиденье. — Пое…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сиденье под ним с грохотом отвалилось.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тут же вспыхнули красные иероглифы, живописуя, как «жалкий и трогательный» Ян Ме скатился на газон, как его покрасневшее колено выглядело «нежно и вызывало желание приласкать», а выражение его лица «пробуждало непреодолимое желание защитить…»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«Книга», казалось, пыталась промыть мне мозги, но, глядя на беспомощного Ян Ме, сидящего на траве, я ощутил внезапный прилив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удовольствие от унижения любимца этого мира; удовольствие от того, что я сокрушил то, что другие так хотели защитить; удовольствие от… подлого, но удавшегося плана, за который я не чувствовал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неосторожно? — я придержал велосипед, но, вопреки своей роли, не бросился поднимать Ян Ме. Вместо этого я жестом подозвал дворецкого, чтобы тот осмотрел его травмы, и демонстративно взглянул на часы. — Меме, все наши машины одолжили друзья, а теперь ещё и велосипед… Ты, кажется, сильно ушибся. Может, мне отпросить тебя с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говорил прямо, что тороплюсь, но постоянно поглядывал на часы, недвусмысленно намекая на то, что опаздываю. Как и подобает образцовому главному герою, Ян Ме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потихоньку дойду. У тебя дела, поезжай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крайнего сожаления на лице, я, то и дело оглядываясь, поехал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[Не провожайте его.] — отправил я сообщение дворецкому, надеясь, что он поймёт мой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 Ме приковылял в школу в весьма плачевном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невинный. Если подумать, он ведь не сделал мне ничего плохого. Зачем я так с ним поступил? Ведь его гарем мог узнать об этом, и тогда мне бы не поздоровилось. С практической точки зрения это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окна и наблюдая, как Ян Ме медленно бредёт к учебному корпусу, я лицемерно корил себя, но в то же время испытывал необъяснимую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поделать. Иногда человек совершает поступки не потому, что на то есть веские причины, а просто потому, что ему так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я обнаружил, что моя маленькая злость принесла неожиданно приятные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вид Ян Ме, центра этого мира, конечно же, привлёк внимание прохожих. Вскоре высокий, красивый мужчина в белом халате заметил его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Появившиеся в голове белые иероглифы сообщили мне, что это был Сун Цзымин. На первый взгляд — всего лишь интерн в школьной больнице, на самом же деле — молодой хозяин известной в стране сети частных клиник.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первого взгляда Сун Цзымин увидел в этом красавце раненого журавля. Он не мог понять, как такой утончённый юноша, похожий на принца, мог оказаться один в таком состоянии. В тот миг он почувствовал себя счастливчиком, ведь эта раненая птица не попала в чужие руки, а досталась именно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кто-то пал жертвой красивого личика и «жалкого и трогательного» вида. Я мысленно вздохнул. Возможно, дело в разнице мировоззрений или вкусов, но я искренне не понимал эстетических предпочтений гарема Ян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задумывался: если бы такое лицо было не у Ян Ме, а у кого-то другого, неужели эти влюблённые с первого взгляда тут же бы переметнулись и пали к чужим ногам?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этом и заключался главный замысел книги — никто не мог превзойти Ян Ме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какой смысл об этом думать. Пробежавшись по потоку белых иероглифов, я понял, что мой маленький саботаж на самом деле предвосхитил один из планов Ся Цзи. Это привело к раннему появлению четвёртого ухажёра и спутало дальнейший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http://bllate.org/book/13442/1196882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