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и Цзян Нянь вернулись в отель. Во-первых, нужно было забрать вещи Цзян Няня, а во-вторых, после бессонной ночи им требовался отдых. Они решили выспаться в отеле, а затем перебраться в убежище и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Нянь, если люди могут пробуждать сверхспособности, могут ли предметы тоже мутировать и приобретать особые свойства? — неожиданно спросил Чэн Цзин,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могут. Но это случается редко и обычно под воздействием энергии самого обладателя способности. Никаких закономерностей,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знал одного человека со способностью контроля металла. Его обычный фруктовый нож превратился в клинок, режущий железо как масло. Говорили, что в момент пробуждения он держал этот нож в руках, и тот закалился энергией. Но вероятность такого исхода была крайне мала; большинство предметов под воздействием энергии просто разрушались.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кивнул. Цзян Няню его выражение лица показалось странным, 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почему ты вдруг спросил об этом? Неужели у тебя что-то мутировало?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позже, — загадочно улыбнулся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Цзян Няня было разыграно. Он ведь помнил, что в момент пробуждения у брата Цзина ничего в руках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Чэн Цзин достал пару мужских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их специально перед командировкой. Хотел подарить тебе вчера вечером, но пробуждение всё испортило. Упаковка сгорела, и цвет изменился. Надеюсь,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конечно, не против! — выдохнул Цзян Нянь, глядя, как ярко-белая платина превратилась в тусклое, серовато-золотое нечто. О чём тут можно жалеть?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двум взрослым мужчинам и не пристало увлекаться подобными нежностями, кто же не любит красивые жесты?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доставать их при Хуан Цянь, потому что мне показалось, они стали… странными, — продолжил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кажется, догадался,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странными? — поспешно спросил он. Неужели они превратились в огненные колёса? Тогда он сможет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молча надел одно кольцо ему на палец, а затем позволил Цзян Няню надеть второе себе. Вероятно, после закалки энергией, в момент соприкосновения с кожей от колец будто пробежал лёгкий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взволнованно проговорил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Чэн Цзин выбрал обручальные кольца, идеально подходящие по размеру для безымянного пальца. Эта чертова мужская собственническая натура…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кольца были надеты, Чэн Цзин под выжидающим взглядом Цзян Няня взял со стола ключи от машины. Он мысленно представил, как убирает их, и ключи исчезли из его ладони. Подумал снова — и они вновь появились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