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Линь Цзю на Weibo - “Джу Цзы”. (пиньинь означает “оранжевый”)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года, когда Художник начинал свою карьеру художника, Линь Цзю все еще был учеником 6-го класса начальной школы. Он впервые увидел первую книгу художника с картинками в книжном магазине, и его сразу привлекли иллюстрации эльфов и призраков на страницах.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Линь Цзю оба были занятыми офисными работниками. Он часто бывал дома один; ел за столом в полном одиночестве. Благодаря книгам художника с картинками его ночи никогда не были скучными и одинокими.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 подумал, что он такой хороший художник. Его рассказы также были очень нежными.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день за днем, год за годом, из-за его иллюстраций и рассказов 18- летний Линь Цзю влюбился в художника, которого никогда раньше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когда однажды Линь Цзю наконец скопил достаточно карманных денег, он храбро покинул свой дом и помчался в незнакомый город, чтобы посетить встречу поклонников Художника. Он хотел сказать Художнику, как сильно тот ему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весь зал для автографов был до краев заполнен людьми, которые также пришли сюда ради Художника. Линь Цзю никогда не думал, что настанет день, когда он почувствует себя ничтожеством. У Художника так много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 был искренне рад за него, но в то же время испытывал огорчение.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ли он вообще заметить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‘симпатия’ к мистеру Художнику действительно напоминает кунжутное зернышко среди тысяч и тысяч других кунжутных зернышек. Его любовь не столь достойна мистера Художника.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день шел такой сильный дождь. Книжка с картинками, которую Линь Цзю принес с собой, промокла из-за дождя, и он сам тоже промок. Он чувствовал себя таким разбитым сердцем, что ему больше не хотелось просить автограф, потому что прямо сейчас он выглядел таким неловким.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 подумывал о возвращении домой. Он подумал, что с таким количеством поклонников его уход не станет серьезной проблемой для Художника.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он собирался выйти за ворота, помощник мистера Художника подошел, чтобы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Художник нарисовал ему новую книжку с картинками, и на этот раз в ней была его подпись. Вместе с ней написал: Сегодня был такой сильный дождь, но ты все равно пришел. Большое тебе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 шмыгнул носом, затем огляделся. Он увидел много фанатов, которые также промокли из-за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Художник действительно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заслуживает того, чтобы нравиться многим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 мистером Художником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 подбадривал Художника в своем аккаунте в Weibo и отправлял ему вдохновляющие сообщения через личные сообщения. Он делал это каждый день, до одной ночи. Внезапно, когда он направлялся в школу, ему навстречу пронеслась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http://bllate.org/book/13261/1179557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