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среди его сомнений, замешательства и беспомощности, кто- то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художник. Он тащил огромную тележку вместе с маленькой тележкой, наполненной инструментами для рисования, и он вошел в эту ветхость с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художника был помощник, который начал нанимать несколько человек, чтобы привести в порядок убогое место и сделать его более пригодным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Художник увидел ползучие зеленые лианы, покрывающие пестрые стены, которые выглядели очень живыми из-за чрезвычайно жаркой погоды. Он пошел в другом направлении и увидел бегущую воду рядом со старой обочиной из голубого камня, недалеко от мхов.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- маленький дворик его дедушки в сельской местности, и он здесь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у него осталось много счастливых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заметил апельсиновое дерево: “Смотри, Лаоши (учитель), вон там апельсиновое дерево! И на нем даже есть апельсин!”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подошел и собирался сорвать маленький апельсин, Маленький Апельсин подсознательно уклонился от его руки и удивленно воскликнул. Но затем внезапно, прежде чем ассистент успел снова прикоснуться к нему, художник сказал ему: “Оставь это в покое. Это апельсиновое дерево не приносило плодов до сегодняшнего дня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услышал это, он немедленно убрал руку и поправил оправу своих очков: “Вероятно, он знал, что Лаоши будет жить здесь некоторое время, поэтому, похоже, приветствовал вас. Это хороший апельсин”.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поджал губы. Он не думал,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реакции, художник, казалось, был не в себе, и было неизвестно, что вызвало у него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“Лаоши может пожить здесь какое-то время, пока не остепенится. Вам не нужно думать об этих плохих сплетнях о вас. Если вам что-то понадобится, просто позвоните мне. До тех пор просто расслабляйтесь здесь, занимаясь новой работой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ему не ответил. Когда он отослал помощника на улицу, то внезапно спросил его: “Ты тоже думаешь, что я уже утратил свою креативность?”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ассистент не смог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только вздохнул: “Будь осторожен на своем пути”.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вспоминало полдня, прежде чем внезапно затрясло своими ветвями: “Я помню. В этом дворе раньше жил старик. Этот человек - его внук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владельцем внутреннего двора, и он уже скончался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наблюдал за двумя людьми, ничего не понимая из того, о чем они только что говорили, затем он слегка покачался на ветке: “Я чувствую, что он скоро придет, чтобы съесть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сказало ему: “Я так не думаю. Сейчас ты немного кисловат на вкус”.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никто не захочет, чтобы у него на зубах появилась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начал стонать, желая, чтобы он поскорее созрел и стал достаточно сладким, чтобы его можно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