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Даогуань.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Ань Яня, мужчина не стал уклоняться от ответа и, сказав это, протянул Ань Яну чашку чая. Взяв чай, Ань Янь сделал глоток… он оказался ужасно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Горькое? Похоже, монстры не любят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остановился, и на его лице появилась странная улыбка. У Ань Яня защемило сердце, и он действительно почувствовала, что не хочет оставаться здесь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Это…я…я человек, а не чудовище. Так что, так что я...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покорность и спокойствие сильно отличались от его обычного поведения в таких ситуациях, что-то внутри подсказывало ему, что сейчас будет лучше поступить именно так.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трансформировался, верно? Ты не боишься, что другие мужчины нападут на тебя, как только ты выйдешь вот так на улицу?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Трансформация? Ань Янь был застигнут врасплох и даже не заметил, что одеяло с его тела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ничего не понимаешь. У монстров есть стадия трансформации. Как только вы выйдете из облика зверя и станете человеком, в вашем теле появляется совершенно особая энергия. Пока вы получаете эту энергию, независимо от кого ее берете, вы можете значительно увеличить свое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пожалуйста, скажите, какой сейчас год ... какой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могу путешествовать во времени, не так ли?», — лицо Ань Яня постепенно бледнело, а его дрожащие руки, лежащие на коленях, выглядели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Династия? Ты же сказал, что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чашку и выпрямился на краю постели. Посмотрев на лицо Ань Яня, он удовлетворенно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наше время, и никаких династий нет. Мой даосский храм, вероятно, единственный в этой провинции.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услышал это, он не смог удержаться от вздоха облегчения. Неважно, что говорил этот человек, главное — он все еще жил в наше время. После того как сердце Ань Яня расслабилось, выражение его лица медленно стало обычным. Ань Янь натянул сползающее одеяло и льстиво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извините, что потревожил твой сон. Я сейчас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насколько хорошо ты выглядишь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человек в даосском костюме стал выглядеть особенно мрачным при лунном свете. Ань Янь задрожал всем телом, и дурное предчувствие в его сердце становилось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станешь…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Лучше, если тебе трахну я, чем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заострился, он наклонился и прикусил розовый сосок на груди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http://bllate.org/book/13058/1153739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