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 уж эти сопляки!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него не было воспоминаний о прошлой жизни, Му Иси в своем сердце затаил бы обиду на них. Однако он знал, что они не это имели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Му хотела изменить их мнение о Му Иси. Решившая усыновить его женщина не позволит своим детям навредить ему. Напротив, она заставила бы их полюбить его и постарается сделать все для того, чтобы они мирно ладили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она рассказала ему об интересных событиях из детства Му Ици и Му Исюань.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Му Ици был недоволен Му Исюань, своей милой младшей сестрой, потому что она была девочкой и не могла подыгрывать ему, всегда мешаясь под ногами. Он должен был везде брать ее с собой только потому, что мама сказала: он – старший брат, поэтому ему нужно заботиться о своей младшей сестре.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Ици угрюмо взял на себя ответственность старшего брата. В то время мальчик всем сердцем желал, чтобы мама подарила ему старшего брата. Таким образом, он мог бы заставить своего старшего брата позаботиться о своей беспокойной младшей сестре. Кроме того, у него тоже мог бы быть старший брат, чтобы вместе играть и заботиться о нем, как он заботился о своей младшей сестре.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Миссис Му знала, что он хочет старшего брата. Му Ици просто сгорал от желания встретиться со старшим братом, когда узнал, что он у него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Му Иси понял, почему Му Ици вел себя так, словно был шокирован. Он, должно быть, недоумевает и мысленно кричит: «Где мой высокий и всемогущий старший брат?!».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Ици был похож на Му Цзю Рона, но унаследовал характер миссис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Му Исюань, невзирая на ее нежный внешний вид, она унаследовала хитрость Му Цзю Рона. Девочка не знала об этом, потому что еще была слишком юна, но у нее был полный контроль над своим старшим братом, Му Ици. Как жаль, что она была девушкой и, как и миссис Му, обладала мягким сердцем, а потому в будущем люди, которым она доверяла, заставляли ее 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Будущая бессердечная ледяная красавица в данный момент все еще была милой и очаровательной девчушкой. И была расстроена из-за не оправдавшихся ожиданий относительно Му Иси. А все из-за того, что она привыкла кого-нибудь обнимать во сне. Однако невозможно, чтобы трое членов ее семьи потакали ей в этом, проводя вместе каждую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госпожа Му пошла на компромисс. Она попросила Му Исюань выбрать трех кукол из своей коллекции, представляющих ее «папу», «маму» и «старшего брата». Таким образом, Му Исюань сможет обнимать свою «семью», пока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согласилась и выбрала «папу-собаку», «маму-кролика» и «цыпленка – старшего брата». «Папочка-пес» был куклой-собакой больше нее самой. Она могла бы обхватить его руками и уснуть. «Мамочка-кролик» была меньше, чем «папочка-пес», но все же немного больше самой девочки. Она могла бы с ней засыпать. «Цыпленок – старший брат» был маленькой плюшевой игрушкой вдвое меньше Му Исюань. Она могла обнимать и сжимать его так, как ей хотелось. Между тем, сама Му Исюань была «маленьким кроликом», который был немного меньше, чем ее «цыпленок – старший брат».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Исюань, естественно, не выбрала бы животное для незнакомого ребенка, которого она только что увидела в первый раз, и не стала бы обнимать его во время сна. Вероятно, из-за того, что миссис Му сказала ей, что ее старший брат был частью ее семьи, Сяо Сюань начала размышлять, какая кукла будет символизировать Му Иси.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Му Исюань сейчас была в бедственном положении и испытывала трудности с выбором. Подумав о животном меньше цыпленка, она тут же вспомнила мышь. Однако она ненавидела мышей...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Ици взорвался первым! С покрасневшим лицом он сказал:   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Я уже говорил, что я не цыпленок!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множество раз возражал быть названным подобным образом. Почему он был маленьким цыпленком? Почему он не мог быть львом или тигром, а только слабым и медлительным маленьким желтым цыпленком? Он решительно возражал против этого, но даже Му Цзю Рон не мог избежать роли «папочки-пса».  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http://bllate.org/book/13051/1152597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