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дети, слагая песни в его честь, 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небесах есть Бог-Убийца. На земле есть Тай Суй*. В аду есть Асура. А в Сяо Чжигэ таится часть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Тай Суй* – имя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распространялась репутация Сяо Чжигэ, тем больше император Ан Цин недолюбливал его. Однако, видя его боевую доблесть против народа Бейди в Янчжоу, он ничего не мог противопоставить ему и был вынужден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боялся, что Сяо Чжигэ проявит намерения, которых ему не следовало бы иметь. Но с тех пор, как он заявил, что предпочитает мужчин и хочет жениться на третьем сыне маркиза, император, хотя и считал это нелепым, все 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радости император Ан Цин приказал храму Цзон Чжэн немедленно заняться приготовлениями к свадьбе. Поэтому в поместье Ванг собралось множество гостей, желающих стать свидетелями этого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было даже более оживленным, чем во времена свадебной церемонии наследного принца. На самом деле, только сами гости, приглашенные на свадьбу, знали ответ на вопрос, пришли ли они сюда, чтобы посмотреть нелепое шоу с участием Северного Военачальника или искренне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банкета многие выражали сочувствие третьему молодому господину поместья маркиза – красивому юноше, которого насильно бросили в объятия жестокого Северного Военачальника. Кем он станет? Сможет ли он вообще пережить первую брачную ночь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третий молодой господин тоже был довольно известной фигурой в Ецзине. Его биологическая мать, наложница Маркиза Аня, была цзин гуань* из самого известного борделя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Цзин гуань* – Девственница, которая работает в борделе, продавая не тело, а талант: танцы, песни, игры на инструментах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великолепной и грациозной, наделенной прекрасным голосом и явным талантом к танцам. В то время она была известна как первая красавица Ецзина.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унаследовал красоту своей матери. Он был восхитительно очарователен еще во младенчестве и стал потрясающе прекрасен, повзрослев. Однако, красота – всего лишь внешняя оболочка. Говорили, что однажды он разозлил своего отца и был вычеркнут из родового древа семьи 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гости оплакивали Ан Чан Цина, но на их лицах отчетливо читалось любопытство, когда они смотрели, как си по – пожилая леди, сопровождающая невесту – помогает ему выйти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 Чан Цина было покрыто вуалью, что загораживало ему обзор, поэтому он мог только смотреть себе под ноги. Головокружение прошло и в голове немного прояснилось. Парализующий эффект от принятых лекарств тоже постепенно рассеялся, но теперь его одолевали сомнения. Он не осмеливался действовать опрометчиво и мог только положиться на си по, что помогала ему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удалось устоять на ногах, навстречу протянулась ладонь, покрытая мозолями. С первого взгляда можно было сказать, что это рука человека, умеющего обращаться с оружием. Посмотрев вверх, он увидел длинные рукава свадебного наряда – все остальное было скрыто от взора Ан Чан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 Чан Циня бешено колотилось. Теперь он вспомнил. Тогда, в день их свадьбы, к нему была протянута эта же рука. Однако в то время он все еще был полон нежелания, страха и гнева по отношению к Сяо Чжигэ, которые заставили его молча отвергнуть эту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руку, одержавшую победу во множестве битв.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поджав губы, Ан Чан Цин вспомнил, как спустя годы после его смерти во дворце Циу Император пил в одиночестве, с глазами, полными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его жизни давно прошли. В то время он выбрал самый тернистый путь и в конечном итоге причинил боль обоим. Хотя он не знал, как и почему вернулся в этот день, Ан Чан Цин хотел в этот раз избрать иной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рука отдернулась, Ан Чан Цин медленно потянулся к ней и крепко сжал.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 впрямь оказалась на ощупь такой же шероховатой, как и на вид. Мозоли терлись о его нежную кожу. Это было щекотно, но в то же время давало ему ощущение непоколебимой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почувствовал мягкость в своей ладони, и странный блеск мелькнул в его бездонных глазах. Яростная складка между бровями ослабла, плотно сжатые губы слегка изогнулись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руки, они прошли в главный зал, прежде чем отпустить концы красных свадебных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Церемониальный евнух объявил высоким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чтобы отдать дань уважения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друг к другу. Связанные куском красного шелка, они медленно поклонились в соответствии с церемониальным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