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Магия начинается с языка. Люди, не знающие магии, часто допускают ошибки. Магия начинается с языка, то есть со слов. Все вы об этом слышали, так? Есть поговорка: «Слова обладают силой». Слова иногда могут ранить человека как клинок, а иногда могут спасти его. Но сами по себе слова не содержат магии. Для того, чтобы ее использовать, вам нужны три вещи. Итак, кто хочет сказать, какие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переглянулись и подняли руки. Мелкиел оглядел толпу и указал на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Да, студент Рембуртон,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Рембуртон был мальчиком с темно-голубыми волосами, почти черными, которые были собраны в прическу, и носил аккуратную школьную форму. Он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Первое – мана, второе – средство, третье – 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Все верно.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Рембуртон говорил довольно резко, но Мелкиел похвалил его сверх ожиданий. Но Натан удивился по иной причине, чем профессор, и испытал облегчение, когда Рембуртон сел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Рембуртон здесь 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Натан очень удивился, услышав это имя, так что не смог толком управлять выражением своего лица. Он прикрылся рукой, на которую опирался подбородком, и выглянул в окно. Разум парня начал лихорадочно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«Рембуртон Барселла».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Натан его, конечно, знал, ведь Рембуртон был одним из товарищей Хазарда. Но существовала еще одна причина, почему юноша удивился. То, что Рембуртон, которому полагалось учиться на факультете Фехтования – как в романе – оказался на факультете Магии, потрясло Натана.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отличается от оригинала. Почему? В новелле Рембуртон должен учиться на факультете Фехтования. Он должен быть с Хазардом... Что ты делаешь на факультете Магии? Конечно, любой, кто может овладеть магией, может учиться здесь. Но странно, что он, учившийся с самого детства только искусству владения мечом, неожиданно оказался на факультете Магии!..»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Натан, сам этого не заметив, прикусил губу. Он ничего не делал, но изменение сюжета романа – это плохой знак. Ему нужно было понять, почему так произошло, но как он мог додуматься до этого сам?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«Поговорить с Рембуртоном?..»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Рембуртон, учившийся на том же факультете Фехтования, знает Натана. Тогда было бы плохо очертя голову влезать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Рембуртон, второй сын маркиза Барселлы, встретил Хазарда впервые в начальной школе и с тех пор никогда с ним не разлучался. Короче говоря, они были друзьями детства. Он поверил в беспомощного пятого принца, стал его рыцарем и товарищем. А потом поступил с ним в академию «Аврора» и стал первым соратником Хазарда.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может быть, все дело в Эразмусе, раз он поступил на факультет Фехтования. Что могло его там заинтересовать? В оригинале Хазард сам обучался фехтованию, так и повстречал своих первых соратников и подружился с ними. Конечно, он встретил их не только на факультете Фехтования. Также в его команду входили люди с факультета Магии и Колдовства. Однако Хазард завербовал волшебника вскоре после того, как начались его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...Слова используются для определения типа магии. Магический инструмент (средство) более точно координирует поток маны. А магический круг играет свою роль в реализации феномена нематериальных слов: приводит в действие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Натан недолго об этом думал. Сегодня ему необходимо было учиться, так что вопрос с Рембуртоном он решил на время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темно-синими волосами скромно пересекал коридоры факультета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свирепая холодность пугала студентов и заставляла избегать идущего.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Рембуртону Барселле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быстро покинув факультет Магии, отправился на факультет Фехтования.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добрался до входа в это крыло, Рембуртон на мгновение остановился, не входя.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он развернулся и направился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http://bllate.org/book/13045/1151292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