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большой кусок от бургера в правой руке, Минджун левой включил свой мобильный телефон. Пока он спал, он получил довольно много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“Реклама. Реклама. Это тоже реклама. А это Звездная гильдия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Откусывая от своего бургера и удаляя рекламные сообщения один за другим, Минджун проверил сообщение от Звездной гильдии и впечатлился. У него еще не было лицензии охотника, но после сдачи письменного экзамена он получил предложения от нескольких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лицензированных охотников в Корее составляло всего около 300, поэтому они не могли угнаться за спросом стремительно развивающейся охотничьей индустрии. В то время как крупные гильдии, возможно, и не привлекали охотников С-ранга, для гильдий малого и среднего размера это была совсем другая история. Вот почему несколько гильдий пытались завербовать его, предлагая огромную зарплату и бонусы, но Минджун, которому было что скрывать, всем им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гильдий просто отступили бы после повторного отказа. Они оставляли визитные карточки и текстовые сообщения и просили связаться с ними, если Минджун заинтересуется. Они хотели произвести хорошее впечатление, а не упустить нового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Звездная Гильдия не умела сдаваться, она была странно настойчивы, возможна, потому, что она отличалась от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гильдии начали совершать набеги на подземелья; многие гильдии малого и среднего уровня сосредоточились на управлении защитными щитами близ зданиий. В отличие от подземелья, где все решала сила, управлять, устанавливать и ремонтировать щиты было достаточно легко для охотников более низкого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например, Гильдия Ханчоль, с которой его познакомил Чхве Чжунхо, действовали как бюро по набору охотников. Заработная плата охотников была выше, чем у обычных людей, но и пользу они приносили большую, так что недостатка в спросе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бизнес-модель Звездной гильдии была необычной; они набирали только поразительно красивых охотников, независимо от их ранга, для вступления в гильдию и рекламы своей работы. Сначала их осыпали градом насмешек, но мощь рекламы повысила узнаваемость гильдии и ее охотников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удивительно, что гильдии и охотники могли зарабатывать деньги таким образом. Он понял, как сильно изменился мир за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они знамениты.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рекомендую вступать в Звездную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заставил Минджуна поднять голову. Из-за его спины появился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узнал его. Но через некоторое время он смог узнать лицо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Минджун не мог поверить своим глазам. Перед ним стоял Сухек. В отличие от прошлого раза, когда на нем были костюм и пальто, на этот раз он был в штатском. На нем были черная трикотажная одежда и темный пиджак, челку он отпустил, из-за чего он выглядел моложе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Можно сесть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 Сухек заговорил небрежным тоном, но Минджун поймал себя на том, что кивает. Вокруг было много свободных мест, но он не мог сказать охотнику S-класса уйти, если бы тому захотелось тут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Давненько мы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Сухек, сидевший напротив него, улыбнулся и поприветствовал его, и Минджун ответил на этот жест, в то время как в глубине души подумал, что прошло совсем немного времени. Всего два дня миновало с тех пор, как он столкнулся с Сухеком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тот пришел повидаться с ним,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спросить сильнейшего охотника S-класса в Корее, что он здесь делает, Минджун уставился на Сухека. Хотя он и знал, что это значит, Сухек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нравится неофициальная 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Корее возраст значил все, а для охотников важней всего был рейтинг. Сухек был на восемь лет старше нынешнего Минджуна и имел оценку S, ему не на что было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вступить в Звездную гильдию?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гильдия пообещала, что если он присоединится, то станет знаменитым и заработает много денег. Но для Минджуна, который хотел оставаться в тени, это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Молодец, о них ходят плохие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Минджун был ошарашен. Было маловероятно, что лидер гильдии одной из лучших гильдий Кореи стал бы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особенно, мне 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 гильдии - марионетка, за его спиной стоят плохие парни, а его контракты печально известны своими драконовскими требованиями. Не связывайся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Минджун работал неполный рабочий день в малом бизнесе, прежде чем стать охотником, он приобрел некоторый опыт. Не было ничего необычного в том, что за марионеточным лидером стояли негодяи. Более того, больше Минджуна удивила доброта Сухека.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пришел сюда, чтобы сказать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Прикончив свой второй бургер и утолив жажду кока-колой, Минджун аккуратно бросил взгляд. Кто угодно бы понял, что Сухек пришел к нему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 мне? Но я же былс ним вежлив? В 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Минджун не мог понять, почему мужчина обратился к нему, как бы сильно он ни пытался вспомнить. Он просто смотрел на Сухека, и эта игра в гляделки продолжалась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разов, на этот раз Сухек заговорил первым, неопределенно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если на этот раз я сяду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Минджун сидел спиной к стене, так что увеличить дистанцию он уже не мог. Он хотел пересесть на другое место, но не желал провоцировать Сухека.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http://bllate.org/book/13035/1149584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