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большой кусок от бургера в правой руке, Минджун левой включил свой мобильный телефон. Пока он спал, он получил довольно много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“Реклама. Реклама. Это тоже реклама. А это Звездная гильдия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Откусывая от своего бургера и удаляя рекламные сообщения один за другим, Минджун проверил сообщение от Звездной гильдии и впечатлился. У него еще не было лицензии охотника, но после сдачи письменного экзамена он получил предложения от нескольких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лицензированных охотников в Корее составляло всего около 300, поэтому они не могли угнаться за спросом стремительно развивающейся охотничьей индустрии. В то время как крупные гильдии, возможно, и не привлекали охотников С-ранга, для гильдий малого и среднего размера это была совсем другая история. Вот почему несколько гильдий пытались завербовать его, предлагая огромную зарплату и бонусы, но Минджун, которому было что скрывать, всем им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гильдий просто отступили бы после повторного отказа. Они оставляли визитные карточки и текстовые сообщения и просили связаться с ними, если Минджун заинтересуется. Они хотели произвести хорошее впечатление, а не упустить нового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Звездная Гильдия не умела сдаваться, она была странно настойчивы, возможна, потому, что она отличалась от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гильдии начали совершать набеги на подземелья; многие гильдии малого и среднего уровня сосредоточились на управлении защитными щитами близ зданиий. В отличие от подземелья, где все решала сила, управлять, устанавливать и ремонтировать щиты было достаточно легко для охотников более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например, Гильдия Ханчоль, с которой его познакомил Чхве Чжунхо, действовали как бюро по набору охотников. Заработная плата охотников была выше, чем у обычных людей, но и пользу они приносили большую, так что недостатка в спросе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бизнес-модель Звездной гильдии была необычной; они набирали только поразительно красивых охотников, независимо от их ранга, для вступления в гильдию и рекламы своей работы. Сначала их осыпали градом насмешек, но мощь рекламы повысила узнаваемость гильдии и ее охотников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удивительно, что гильдии и охотники могли зарабатывать деньги таким образом. Он понял, как сильно изменился мир за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они знамениты.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рекомендую вступать в Звездную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заставил Минджуна поднять голову. Из-за его спины появился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узнал его. Но через некоторое время он смог узнать лицо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Минджун не мог поверить своим глазам. Перед ним стоял Сухек. В отличие от прошлого раза, когда на нем были костюм и пальто, на этот раз он был в штатском. На нем были черная трикотажная одежда и темный пиджак, челку он отпустил, из-за чего он выглядел моложе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Можно сесть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 Сухек заговорил небрежным тоном, но Минджун поймал себя на том, что кивает. Вокруг было много свободных мест, но он не мог сказать охотнику S-класса уйти, если бы тому захотелось тут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Давненько мы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Сухек, сидевший напротив него, улыбнулся и поприветствовал его, и Минджун ответил на этот жест, в то время как в глубине души подумал, что прошло совсем немного времени. Всего два дня миновало с тех пор, как он столкнулся с Сухеком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тот пришел повидаться с ним,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спросить сильнейшего охотника S-класса в Корее, что он здесь делает, Минджун уставился на Сухека. Хотя он и знал, что это значит, Сухек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нравится неофициальная 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Корее возраст значил все, а для охотников важней всего был рейтинг. Сухек был на восемь лет старше нынешнего Минджуна и имел оценку S, ему не на что было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вступить в Звездную гильдию?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гильдия пообещала, что если он присоединится, то станет знаменитым и заработает много денег. Но для Минджуна, который хотел оставаться в тени, это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Молодец, о них ходят плохие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Минджун был ошарашен. Было маловероятно, что лидер гильдии одной из лучших гильдий Кореи стал бы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особенно, мне 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 гильдии - марионетка, за его спиной стоят плохие парни, а его контракты печально известны своими драконовскими требованиями. Не связывайся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Минджун работал неполный рабочий день в малом бизнесе, прежде чем стать охотником, он приобрел некоторый опыт. Не было ничего необычного в том, что за марионеточным лидером стояли негодяи. Более того, больше Минджуна удивила доброта Сухека.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 сюда, чтобы сказать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Прикончив свой второй бургер и утолив жажду кока-колой, Минджун аккуратно бросил взгляд. Кто угодно бы понял, что Сухек пришел к нему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 мне? Но я же былс ним вежлив? В 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Минджун не мог понять, почему мужчина обратился к нему, как бы сильно он ни пытался вспомнить. Он просто смотрел на Сухека, и эта игра в гляделки продолжалась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разов, на этот раз Сухек заговорил первым, неопределенно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если на этот раз я сяду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Минджун сидел спиной к стене, так что увеличить дистанцию он уже не мог. Он хотел пересесть на другое место, но не желал провоцировать Сухека.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http://bllate.org/book/13035/1149584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