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похитил принца, и Священная Империя в настоящее время находится в смятении из-за спора о престолонаследии. Они сказали, что исчезновение одного принца не будет иметь большого значения, и поскольку нет необходимости в переговорах, они сказали нам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абсурд. Независимо от потрясений в империи или обилия принцев и принцесс при дворце, исчезновение законного принца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посмотрела на герцога с недоверием, будто сомневаясь, действительно ли он верит в то, что говорит. Сам герцог, несмотря на свою преданность королевской семье, казался весьма встревоженным тем, что сейчас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причина? Зачем нам с этим разобриться, и что нам с ним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мать, казалось, поняла в чем дело, но на ее лице отражалась смесь недоверия и понимания. Если король обошел другие известные семьи и специально доверил это семье Серпентайн, его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семья была известна тем, что использовала причудливое колдовство, но редко прибегала к лишению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мы уничтожали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семье Серпентайн было поручено разобраться с принцем, то было очевидно, что король не хотел, чтобы мы его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...Королю показалось забавным, что дарованный нам принц Священной империи стал марионеткой Серпентайна, проведя свою жизнь под нашим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термин «дарованный» действительно подходящим для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король и использовал термин «дарованный», я не мог себе представить, чтобы использовал такое выражение даже в шутку, но, похоже, преданность герцога ему действительно была глубока. Получить задание разобраться с опасным человеком, разрушение которого потенциально может повлечь за собой последствия, и назвать это «даром»?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вмешиваться в течение жизни принца Империи?»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Священной Империи, возможно, уже не та, что была раньше, у нее все еще было достаточно сил, чтобы разрушить целое королевство. Если смотреть более общо, внезапная потеря сознания Императора в следствии болезни и последовавшая за этим борьба за престол, возможно, на данный момент больше всего беспокоили империю. Но это может стать предлогом для вторжения в наше королевство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сошел с ума из-за женщины и настоял на подобном...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моя мать, происходящая из королевской семьи, спокойно смотреть сквозь пальцы на столь безумную ситуацию? Она не смогла скрыть своего смятения, приложив руку ко лбу. И ее упоминание о той женщине – может быть,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однажды возжелал Императрицу Священной Империи.»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 слухи, что до того, как она стала Императрицей Священной империи, король Соляриса был в нее влюблен. Он ухаживал за ней после их случайной встречи, но потерпел неудачу, и был глубоко встревожен, когда женщина, которой он восхищался, стала супругой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настолько старая история, без четких на то доказательств, что это было все равно, что хвататься за соломинку. И люди перестали даже шептаться об этом, опасаясь возмездия со стороны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Ревность имеет свои пределы, что это за безумие? Ты в своем уме? Ты же знаешь, что произойдет, если принца империи похитят и продолжат удерживать здесь. Даже если мы все будем держать рот на замке-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крайнего недоверия на лице моей матери подсказало, что слух действительно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пойти и поговорить с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встревоженно посмотрел на нее. Когда он покачал головой, предостерегая ее от конфронтации с королем, моя мать нахмурилась и резко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 тех пор прошло много времени, наши отношения уже успели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король был братом моей матери. Их отношения были напряженными с тех пор, как он практически принудил ее выйти замуж, а особенно после того, как он начал проявлять враждебность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беспокойства герцога и гнева моей матери я чувствовал 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должен был нам об этом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герцог впервые открылся нам за последние девять лет, я жалел, что не знал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 и неуютно было бы думать отныне об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принц, казалось, пришел в себя и издал слабый стон. Моя мать вздрогнула и повернулась, чтобы посмотреть на него, а мы с герцогом проследили за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выглядел совершенно растрепанным, что свидетельствовало о многих муках, которые он, должно быть, перенес по пути сюда. Его лицо было перепачкано, как у уличного бродяги, а под покрытыми пылью веками виднелись ярко-голубые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голубыми глазами, я потерял дар речи, мое лицо застыло от изумления. Меня потрясли не только голубые глаза. Теоретически я знал, что прямые потомки королевской семьи Империи Таддеус, обладающие сильной божественной силой, рождались с темно-синими глазами. Однако мое изумление было вызвано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глаза, империя Таддеуса, принц, божественная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Закари Таддеус, принц Таддеуса. Если вы освободите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глаза, империя Таддеуса, принц, божественная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раньше этого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эту простую обстановку, как я мог этого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о нем, и мне были знакомы описания этих голубых глаз. Они сияли бесконечно синим цветом, когда с ними соприкасался свет, и неуловимо менялись, когда он использовал свою божественную силу, прежде чем вернуться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знал, что он собирается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следующая строка будет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пощадите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пощадите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Озноб пробежал по моей спине, поскольку я не мог оторвать глаз от связанной фигуры. Пока я тупо на него смотрел, мой взгляд позади него привлекло длинное знамя, символизирующее нашу семью. Я спокойно посмотрел на змеиную эмблему и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«Серпентайн…»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имя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услышал это, оно показалось мне смутно знакомым, но тогда я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случайных дежавю и странном знакомстве с этим миром, несмотря на его чуждость, с момента моего прибытия сюда начали течь в моем сознании,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королевской семьи Соляриса волосы кирпичного цвета и янтарные глаза — признак чистой родословной. В прошлом были даже случаи инбридинга, чтобы сохранить эту черту… Королевская семья прославляла ее как символ золотой власти». Эти слова, откуда-то мне смутно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Серпентайн, известная своим причудливым колдовством и символизируемая извивающейся змеей, всегда имела особенно враждебные отношения со Священной Империей, поскольку многие считают их действия оскорблением богов…»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осознал этого до сих пор? Мне казалось, что я могу закричать, если продолжу просто там стоять. Я попятился, прикрывая рот с бледным, потрясенным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безумие? Какое неприятное неприятное. Ты шокирован, Оскар? Может, выйдем вместе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мое бледное лицо, мама забеспокоилась и мягко предложила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я бы сразу отреагировал на ее предложение, но сейчас я мог только пробормотать про себя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романа. Название книги, в которой содержались все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мир той книги?"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верил, что просто перевоплотился, поэтому, казалось, не было причин сравнивать книги, которые я читал в своей прошлой жизни, с моей нынешней жизнью. Кто бы мог подумать, что моим вторым шансом на жизнь станет мир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верил, что… Мне была дана новая жизнь в новом мире. Возможно, эта вера подавляла любые подозрения, что это может быть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серьезная проблема заключалась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был в мире книги, я счастливо прожил все свои 14 лет. Это место больше не было для меня просто миром книги; это была моя вторая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 факт пребывания в книжном мире не должен был вызывать такого отчаяния. Причина моего крайнего смятения заключалась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Серпентайн, частью которой я теперь был. В начале книги было несколько кратких строк об этой семье. Содержание было в основном тем, что я уже знал. Жуткие, темные, практикующие колдовство и проклятия. Но они вмешались в дела принца Священной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Закари.»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Закари Таддеус, главный герой, похищен ими и психически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умрем».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пробуждения вся семья Серпентайн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описывающие их ужасные смерти, были достаточно яркими, и я мог вспомнить их в самых красочных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прекрасной матери заживо содрали кожу, герцог был разорван на части и раздавлен до такой степени, что от его тела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наследник? Эрхана пожирают насекомые, 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разрубили на куски ножом для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Серпентайн, всего лишь второстепенный персонаж, даже не имеющий имени в книге, жестоко был расчленен тупым кухонным ножом, неспособным даже разрезать кости, и умирает будучи еще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Ух,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Оскар?!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чуть не стошнило. Я мог упасть в обморок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рухнул навзничь, не в силах больше сохранять равновесие, я услышал, как моя мать бросилась ко мне, а герцог в тревоге звал меня по имени. Но в моем падающем состоянии мой взгляд оставался прикованным к одной вещи. У маленького мальчика, стоявшего на коленях в центре, были глаза такого глубокого синего цвета, что они казались почти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ребенок позже разорвет семью Серпентайн на куски за их колдовство и пытки, которым они подвергли его. Ему было суждено стать главным героем мрачного фэнтезийного романа, в конечном счете превратив Солярис в море пламени и сея хаос среди всех, кто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«Закари Таддеус.»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главного героя означало для меня не что иное,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http://bllate.org/book/13028/1148525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