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Камешек упал с высоты на землю. Звук был негромким, но все игроки инстинктивно отпрянули на шаг.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виднелся человек с фонарём. В призрачном свете показалось лицо с мягкими детскими чертами. Маленькая девочка с косичками-«баранками» и в старых чёрных очках в толстой оправе выглядела старомодной и ничем не примечательной.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Надоело, как же надоело… — вспылила она, пересчитав игроков. — Не надо было задерживаться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мёртвым взглядом Су Эра, её глаза вдруг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из-за одного мерзавца! Теперь в приоритете на роль ведущих игр с его участием старики и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должны помнить… — Когда девочка таращилась, её глаза неестественно выкатывались из орбит, а белки становились пугающе большими. — Только полный извращенец способен покуситься на ребёнка. Игра — не то место, где можно скрыться от закона! Три года минимум, смертная казнь — максимум!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нахмурился. Он же самый настоящий патриот и примерный старшеклассником. Чем заслужил такие оскорбления?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сестрёнка… — едва он успел открыть рот, как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Девочка с презрением фыркнула. — Какая я тебе сестрёнка? Не лезь в мою родословную.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существует баланс. Раньше он уже сталкивался с высокомерными ведущими, которые большую часть времени держались отстранённо и снисходительно. Однако эта юная леди явно не умела контролировать свои эмоции, в открытую выражая отвращение и ненависть в их крайнем проявлении.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игроков, наблюдая эту сцену, внутренне обрадовались. Ведь если Су Эр примет на себя весь удар, отвлекая внимание ведущей, это сильно облегчит им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Вынеся устное предупреждение, девочка наконец перешла к делу, произнеся вступительную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мир Семи Дней и Семи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театрально встряхнула своими косичками.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называется «Дракон, Феникс и Крыса». Здесь все дети рождаются тройняшками. В шестнадцать лет самого худшего ребёнка отправляют в исправительный лагерь. Именно так, вы все — отбракованный шлак.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были опытными и понимали, что так называемый «исправительный лагерь» — явно не лучшее место для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безвыходных ситуаций не бывает, — улыбнулась девочка. — Каждый год лагерь выдаёт пятерым детям, проделавшим над собой лучшую работу, квоты, чтобы вернуть их в общество в качестве «высших граждан».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высшие граждане, значит, должны быть и низшие. Не дожидаясь вопросов, девочка любезно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Низшие граждане в двадцать лет подлежат единовременной утилизации. Ведь ресурсы мира ограничены, и пользоваться ими имеют право только самые выдающиеся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в ладоши, и в кармане у каждого мгновенно появилась карточка, представляющая собой удостоверение личности. Имя и пол остались прежними, единственное изменение касалось возраста. Теперь всем было по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фонарём шла впереди. Она любила пинать камешки, поэтому её шаг то ускорялся, то замедлялся.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виднелись большие железные ворота, сплошь покрытые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ждал мужчина в рабочем комбинезоне, а за ним аккуратными рядами стояли с десяток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Чэнь, — поздоровалась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серьёзном лице мужчины мелькнула слабая улыбка. Он обернулся к стоящим позади подросткам: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человек хоть и мал годами, но знаменитый вундеркинд. В два года стихи писала, в три — сочинения. Раз вы в последнее время хорошо себя вели, даю вам шанс пораньше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каменными лицами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 становившийся мишенью Су Эр покачал головой... То, что ведущий играет немаловажную роль в игре, — это нормально. Но амплуа «гениального маленького вундеркинда» звучало откровенно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не ведая его мыслей, слегка отступила, указывая на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новенькие ученики, направляющиеся в исправительный лагерь. Я встретила их по дороге и привела.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представила игрокам мужчину в 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директор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Чэнь, для меня большая честь познакомиться с вами, — почтительно произнёс Цзи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небрежно хмыкнул, но взгляд, обращённый к парню, стал чуть менее брезгливым. Повернувшись к другим игрокам,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Стадо чурбанов! Чего вы здесь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директором, игроки вошли в исправительный лагерь. По обеим сторонам дороги горели фонари. Видимость стала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звалось исправительным лагерем, но выглядело, как обычная школа — со зданиями и спортивной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всё ещё обдумывал сказанное ведущей: если не стать высшим гражданином, в двадцать лет тебя убьют. Вероятно, это условие смерти. Но сейчас им всем лишь по шестнадцать. Неужели, если в первый год не попасть в высшие граждане, можно протянуть ещё несколько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и увидев, что девочка идёт в хвосте группы, Су Эр замедлил шаг, поравнявшись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можно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забраться ко мне в постель! Даже не думай о загробном бракосочетании! И не мечтай стать моим крёстным отцом! — Девочка смотрела с крайней настороженностью. — Помни: «три года минимум, смертная казнь — максимум!».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же держала фонарь на вытянутой руке, сохраняя дистанцию в локоть. Её мёртвые глаза неотрывно следили за Су Эром, предотвращая любые попытки сократить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