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Цзюнь, щурясь, пытался вспомнить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звали Ли Тянь. Кроме Су Эра, он был самым младшим в группе. — Он обвёл взглядом присутствующих: — Кто помнит предсказание предсказателя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перешёптывались. Среди толпы участников мало кто удосужился запоминать чужие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неловко засмеялась, указывая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его судьбу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голосов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вопросительно посмотрел на Цзи Хана. Тот, как всегда, не разочаровал: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урагане скорби, под ливнем страданий — не сыщется земли для последнего ложа».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зверином облике Су Мэй не упустила возможности язвить. Её лисья морда исказилась подобием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Хо-хо! Как в воду 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порывисто шагнула вперёд, чтобы пнуть тварь, но врождённый страх перед нечистью заставил опустить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пора отправляться в город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бросила взгляд на всё ещё лежащего без сознания Цао Лэдао: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на мгновение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найдём в городе укромное место. Остальное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Цао Лэдао, даже очнувшись, будет слабее новорождённого котёнка. Присматривать за ним в безопасности — одно дело. Но рисковать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продолжать разговор. Всё, что он мог, так только мысленно пожелать Цао Лэдао удачи, подобной везению Бай Янь в городе правил, прошедшей весь путь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ночи оставалось ещё немного времени. Присутствие Су Мэй накладывало на беседы налёт скованности. Су Эр уже собирался вздремнуть, но ледяные волны ненависти, исходившие от лисы, не давали расслабиться. В конце концов он раздражённо швырнул в неё камень, погрузив тварь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наблюдавши за жестоким обращением с пленницей,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совсем не страшит её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слипающиеся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не сможет оплакать смерть своих родителей. Это бы была не эмоциональная недостаточность, а настоящая утрата человечности. При этом в сохранившихся обрывках памяти не было ни намёка на плохое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табу, — Ли Ли виновато улыбнулся,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Сун Цзяюэ, неожиданно произнёсшая: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И рассказывал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И? — остатки сна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бровь. Похоже, их группа обладала внушительной силой. По крайней мере, Чэнь Цзянбэй и Вань И, с которыми он сталкивался, были исключительно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прохождения уровней...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навострили уши. Интерес к Су Эру, особенно к способам получения достижений,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обществознания часто повторял: «Суть — в постижении природы вещей», — спокойно проговорил Су Эр. — Как ты считаешь, в чём суть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Страх? Смерть? — девушка выдвинула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качал головой после каждого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Масштаб, — серьёзно провозгласил Су Эр. — Всё решает грандиозность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недоумённая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за что запретили «Семь дней и семь ночей». Из-за откровенных эротических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влиятельные игроки с реальными связями пытались расследовать историю с книгой, но все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окончательно прогнал остатки сна, с любопытством оглядывая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вообще читал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стали покачивания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уверенность, что запрет связан именно с эротикой?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парировал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доказать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вновь окутала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глубине души тоже недоумевал. Как будто в одно утро весь мир узнал о «Семи днях и семи ночах», а его собственные воспоминания настойчиво твердили о цензурных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критерий истины. — Он щёлкнул ногтем по своему значку. — Достижения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позу оратора, Су Эр принялся сыпать примерами. Особенно досталось Чжоу Линьцзюню — Королю призраков. История о посмертной свадьбе обрастала красочными деталями с каждым новым упоминанием.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перешёптывались с растерянными лицами, Вэй Цзюнь, сохранивший трезвость мысли, тихо спросил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промывка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слегка скосив губы в подобии улыбки, приложил палец к губам. В его взгляде читалось: пусть даже это заблуждение, но такая трактовка помогала юноше справляться с давлением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оформить это как методичку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продолжал развивать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новички, едва услышав что-то, связанное с ужасами, пугаются настолько, что даже не могут думать. Таким образом, это, возможно, повысит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формулировки нужно выбирать крайне осторожно: игроки должны сохранять чувство опасения, но при этом не быть настолько самонадеянными, чтобы переоценить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лишь слегка покачал головой, воздержавшись от комментариев по поводу этой свежей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игроки собрали вещи и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прояснилось, и воздух снаружи был прекрасен. Су Мэй, принявшая истинный облик, утратила последнюю частичку своей красоты, оставив лишь неприятный запах от ран. Соприкоснувшись со свежим воздухом, все невольно сделали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несли Цао Лэдао, а Цзи Хан взял на себя раненую белую лису, надеясь выручить за неё в городе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Вэй Цзюнь и Су Эр шли позади всех, обсуждая составление брошюры: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исторических хрониках всегда есть официальные летописи и народные предания. Мы тоже могли бы совместно составить брошюру версии 2.0.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брать ли из неё что-то и сколько именно, тут пусть каждый игрок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Только не пишите моё имя в качестве издателя.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основной источник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Благие дела совершаются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игроков итогом может стать вовсе не официальная история и не народные предания, а их собственные... любовные похождения.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