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наконец закончился. Держа узелок с едой, который собрала сестричка Чинми, я вышел из гостиницы. Интересно, что она положила нам сегодня? Я с надеждой посмотрел на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домой есть. Ты ведь тоже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утром в бочку долила воды? Как придём домой, сначала очень хочется выпить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Мёрён во все глаза смотрела на двух мужчин, которые препирались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начали хорошо, зачем его вытаскиваешь,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пошли. Сегодня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я ещё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уставилась на этих двоих? В этот момент Мёрён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Задиристый шоу и нежный гун,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…Пойдём скорее, Мёрён, — я не стал никак комментировать её слова, просто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нехотя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двинулись сквозь толпу. Пережёвывая про себя только что сказанные Мёрён слова,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всегда интересовало: как определяют, кто актив, а кто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посмотришь, так и понимаешь.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Мёрён упал на двух мужчин,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 — красавчик, пассив — тоже красавец, вон тот… — с видом знатока заявила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Тот же выглядит крупнее?! — я не понимал её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никто по комплекции не определяет.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сказала, что вон тот крупный — это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никогда в жизни не смогу понять этот мир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Мёрён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тоже кое-что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 чём разница между героем-психопатом и северным великим герцогом?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месте обитания?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месте обитания?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Северный великий герцог должен жить исключительно на Севере, где бушуют метели, а герой-психопат может жить и не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северный великий герцог не может жить в тёплых краях? — удивилась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нет! Если он не живёт на Севере, то он уже не северный великий герцог. Хотя, если он ради главной героини захватит тёплые земли и переедет туда на ПМЖ — это допускается. Но переезжать только потому, что ему самому холодно — ни в коем случае нельзя. Не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поняла, но разве герцог — это не важная персона? Почему он не может сам решать, где ему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мы быстро добрались до дома. Мы вкусно поужинали и легли спать. Когда делать нечего, дома остаётся только спать. Я лениво зевнул и уже собрался закрыть глаза, как меня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Мёрён, у нас ведь осталась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снова отнести протагонисту? — откликнулась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надо же продолжать навязываться протагонисту. Чуть не забыл. Услышав мой вопрос, Мёрён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сама отнесу.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как раз хотел прогуляться,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взяли еду 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Сольхва ведь в это время всегда дома? — спросила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такое время бродить по деревне опасно. И дядька в это время всегда спит,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Скоро уже услышим, как этот злой дядька громко храпит.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прислушались у соседского дома, но храпа не было слышно. Что за ерунда? Неужели он сегодня не спит? Мы осторожно заглянули во двор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никого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судьба.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уловил носом запах чего-то металлического, резкого. Я рефлекторно схватил Мёрён, которая уже собралась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ошибался, этот запах, неужели… В этот момент тучи, скрывавшие луну, рассеялись. Лунный свет ярко озарил двор, и мы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Сольхву, распростёртого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Сольхвы была насквозь мокрыми от крови. Мы бросились вперёд одновременно. Мёрён — фанатка BL, я — фанат романтического фэнтези, и мы прекрасно знали, как хлопотно связываться с протагонистом. Но мы не настолько никчёмные люди, чтобы отвернуться от раненого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— испуганно прошептала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дышит! Мёрён, быстро беги домой, возьми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взвалил ребёнка на спину, всем телом ощущая его слабое дыхание на себе. Мы с Мёрён опрометью бросились бежать через всю деревню к дому лекаря. Я без умолку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Сольхва уже был без сознания и не мог меня слышать, я продолжал бормотать, подбадривая не то его, не нас с Мёрён. Вдалеке показался дом лекаря. Мёрён принялась со всей силы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лекарь! Спасите человека! Ребёнок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мы не сомкнули глаз. К счастью, раны Сольхвы оказались не смертельными; лекарь сказал, что он поправится, если будет хорошо есть и много отдыхать. Когда мы несли Сольхву обратно к себе домой, Мёрён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мы шли молча. Затем Мёрён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хотела впутываться во все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 ещё немного,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выжить,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слегка кивнула. Как хорошо, что я не один. Я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