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Нанкинском университете снова наступило время года, отмеченное оживленным началом нового учебного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Дун, теперь студент второго курса, не чувствовал внутри волнения по поводу возвращения в школу. Он не вступил ни в один клуб и не принимал участия в деятельности студенческого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главной темой была Война сотен организаций. Это были дни, посвященные набору в клубы и кружки. Спортивное поле превращалось в яркую витрину с различными стендами, каждый клуб прилагал большие усилия, чтобы привлечь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 Дуна было два соседа по комнате, оба занимали руководящие должности в клубе киберспорта и астрономическом кружке. Кроме того, девушка одного из его соседей по комнате являлась президентом клуба ханьфу. Все трое были поглощены своими обязанностями, оставив Май Дуна одного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общежитии можно почувствовать оживленную атмосферу, исходящую от наполненной людьми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не был против одиночества, просто иногда одиночество его немного утомляло.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хобби. Он не любил читать, заниматься спортом, играть или что-то мастерить. Когда он остался один, он прилежно начал с домашнего задания, затем перешел к повторению уроков и, наконец, просмотрел предстоящую курсовую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нравилось учиться; он просто не мог найти себе другого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он открыл дневник, спрятанный в самом дальнем углу. С большим почтением он перевернул новую страницу. Он даже специально купил перьевую ручку для ведения дневника, а ведь она довольно дорого стоила. Пропитав ручку чернилами, он написал несколько слов на клочке бумаги, чтобы первый штрих в дневнике был ровным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 сентября 2023 г., суббота.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меня не получилось случайно его встретить, наверное, потому, что сегодня я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Май Дун, тебе нужно приложить усилия, чтобы организовать эти «случайные встречи», 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внимательно относился к тому, чем был наполнен его дневник, поэтому написал в дневнике всего две строчки и яростно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подошел к зеркалу в полный рост, взглянув на белую рубашку с короткими рукавами, которую он надел только сегодня. Он решил переодеться в новую. Прическа была в порядке, он вымыл голову вчера вечером; брюки были в порядке, он надел их утром. Что касается обуви... обувь казалась немного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пару ботинок, которые почистил, но еще не носил, и надел их, наконец-то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убрать свой драгоценный дневник. Он написал всего две строчки и планировал прогуляться до библиотеки, чтобы найти тихое место и закончить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Дуна можно было считать довольно незначительной фигурой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обращали так мало внимания, что, помимо своих соседей по комнате, на втором году обучения он мог вспомнить имена лишь некоторых одноклассников, с которыми он общался в течение года, но он не узнавал их, когда они пересекались. Он подозревал, что у него может быть неспособность различать лица, но это не было серьезной проблемой, по крайней мере, не чем-то таким, из-за чего стоило идти в больницу. Поэтому он до сих пор не знал точно, правда ли он был неспособен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студенты колледжа исследовали студенческие союзы и клубы, участвуя в конкурсах пения, организуя прослушивания, уголки английского языка и соревнования по киберспорту в кампусе, Май Дун не присоединился ни к одному из них, хотя спектр мероприятий поражал воображение каждого студента, переходящего из старшей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незаметной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он занимался, была добросовестная, но скучная учеба студента колледжа,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Май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его соседа по комнате Ду Чуаня в группе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[Блядь, я думал, что сегодня буду главным героем, но мне даже не дали второстепенную роль. Не знаю, что сказать. Я могу винить только себя за то, что у меня нет лица Янь Сюмина.]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ответили и другие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группу девушек, собравшихся вокруг тебя у киоска кружка ханьфу. Удивительно, 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Ду, ха-ха-ха, а ты сам об этом не думал? Может ли твое лицо служить витриной?]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сосед Май Дуна, Ду Чуань, был довольно симпатичным. Однако его другие соседи по комнате часто шутили, что он и его девушка, президент клуба ханьфу, были как цветы, распустившиеся в коровьем навозе. Май Дун никогда не комментировал это; он был не из тех, кто отпускает такие «невежливые» шутки по отношению к своим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Май Дун не общался в групповом чате, он сжал свой телефон и еще раз осмотрел себя с головы до ног. Глубоко вздохнув, он резко развернулся и направился в сторону спортивного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спортивной площадке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толпились перед различными стендами, и здесь было больше клубов, чем предлагала типичная средняя школа, что поражало воображение. В результате большинство первокурсников были полны любопытства и романтических видений относительно университетской жизни, решив присоединиться к двум или трем клубам.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одного из стендов собралась особенно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Дун прижимал к груди три книги и две тетради. Эти книги были не слишком толстыми, и он решил не брать с собой рюкзак, думая сразу пойти в библиотеку. Однако, когда он вышел, он оказался на спортивной площадке. Крепко сжимая книги, он попытался втиснуться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http://bllate.org/book/12955/1138107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