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отаку Ли Луо было снова поражено привлекательной внешностью главной героини. Первоначально, когда он писал женщину главного героя мужского пола, это было в соответствии с его собственными предпочтениями. Поэтому, когда перед ним стояла настоящая версия такой женщины, он не мог не покраснеть от учащенного сердцебиения.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подумал о Цинь Юй, Ли Луо сразу успокоился.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война все еще была в его голове. Даже сейчас, он все еще помнил это чувство, когда все его тело было захвачено холодным ознобом от Цинь Юй и что ему пришлось противостоять этому в течение двух месяцев. Он не хотел испытать это во второй раз. Во всяком случае, было невозможно, чтобы эта девушка была с ним. Он не хотел снова злить Цинь Юй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“Руоянь, в чем дело?”- Спросил Ли Луо, поставив чашку на стол. Его глаза были слегка опущены, не глядя в лицо Лю Руоянь.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Милая улыбка исчезла с лица Лю Руоянь, когда она увидела, что выражение лица Ли Луо стало без энтузиазма после встречи с ней. Ее сердце не могло не ругать Цинь Юй, который все еще проводил встречу в кабинете. Если бы этот раздражающий человек не обратился с просьбой, Мученг Геге, конечно, не поступил бы с ней так. Раньше Мученг Геге никогда не избегал ее, поэтому, должно быть, это вина этого ненавистного демона.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яркие и красивые глаза потускнели только на мгновение. Она подняла голову с улыбкой на лице и сказала избалованным тоном: "Мученг Геге, я слышала, что сегодня вечером будет Фестиваль Фонарей. Ты можешь пойти со мной?"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холостяком более 20 лет и отаку, он никогда даже не держал девушку за руку. В этот момент наконец-то появился этот редкий шанс, и богиня в его фантазии пригласила его на свидание. Хотя его сердце билось быстро, как только он подумал о Цинь Юй, он сразу же успокоил свое сердцебиение.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Луо поднял голову и с сожалением посмотрел на Лю Руоянь: " Руоянь, прости, я не могу сопровождать тебя."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Лю Руоянь сразу стала немного грустной, " Это из-за Цинь Юй? Но сегодня мой день рождения. Ты не можешь пойти со мной хотя бы ненадолго?"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Луо не решается.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видом, как будто она хваталась за последнюю надежду, Лю Руоянь сделала два шага вперед и крепко схватила Ли Луо за широкие рукава своими тонкими белыми руками. Ее два больших глаза с тревогой смотрели на Ли Луо: "Мученг Геге, даже в мой день рождения, ты не можешь выполнить эту маленькую просьбу?"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По-видимому, подумав о чем-то, Лю Руоянь повернула свои большие глаза и надула губы, когда сказала: "Если Мученг Ге боится быть обнаруженным Цинь Юй Ге, тогда вам не нужно беспокоиться. Всего мгновение назад Янь’Эр видела, как прибыл Нангонг Шушу . Таким образом, они будут оставаться в кабинете в течение длительного времени. Он не узнает, что мы ушли, если мы вернемся до того, как они закончат."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Луо на мгновение замолчал, прежде чем испустить вздох в своем сердце. Даже если Цинь Юй не знал, он все равно не мог пойти. С сожалением он повернулся к Лю Руоянь и сказал: " Руоянь, мне очень жаль."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немедленно хлынули из глаз Лю Руоянь. Она действительно была очень расстроена. Раньше он очень заботился о ней, но с тех пор, как она приехала с ними, он становился все холоднее и холоднее.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была девочкой, которую всю жизнь баловали, она никогда не терпела неудач. Но в данный момент ее отвергал мужчина, который ей нравился, так как же она могла не чувствовать обиды?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Луо посмотрел на Лю Руоянь. Ее слезы текли по одежде, а нос был полностью красным, так что Ли Луо не мог не вздохнуть." Я пойду с тобой, куплю тебе фонарь, а потом мы вернемся сюда, хорошо?"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Руоянь немедленно перестала плакать и с красными глазами кивнула Ли Луо.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вышли из дома и направились к оживленной улице. Но в тот момент, когда они вышли за дверь, несколько пар глаз уставились на них в темноте. Они молча следовали за ними, ожидая подходящего момента для действий.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человек были подчиненными Вдовствующей Императрицы Цзин Чун, которые были посланы, чтобы захватить Ли Луо. Это были тайные стражи, под началом которых был сильнейший мастер боевых искусств.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очень умело скрывали свое местонахождение, и они также следовали за ними на расстоянии, поэтому ни Лю Руоянь, ни Ли Луо не заметили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