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[1]“Меймей (妹妹)” — младшая сестра. Все женщины являются "сестрами" и "возраст" определяется сначала рангом, а затем старшинством.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 Геге” —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 сын чиновника/дворянский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"Муфеи" — мать-супруга или мать-наложница. Мать, которая также является императорской супругой. Их нельзя просто называть матерью, потому что в социальном плане мать сыновей императора — это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полностью одет в доспехи, когда он ехал верхом. Солнце светило на него и заставляло его вспотеть.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армия шла по заросшей сорняками горной тропинке, где тени деревьев лишь изредка перекрывали яркий солнечный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почувствовал, что его рука на поводьях немного напряглась. С тех пор, как Цинь Юй помирился с ним, они снова начали помогать друг другу, и ему приходилось делать это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 шанс, Цинь Юй всегда держался за него, чтобы решить свои возбуждения. Прошлой ночью в лагере его даже затащили в лес, где ему понадобилось больше двух часов, чтобы Цинь Юй нашел свое расслабление. Ли Луо чувствовал, что в этот момент его руки могут сломаться.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сущность действительно отличалась от сущности простых людей вроде него, она была свирепой, как тигр. Ли Луо мог только признать поражение перед Цинь Юй, так как ему нужно было всего полчаса, не больше. К счастью, его собственная собственность не подвела по сравнению с пистолетом главного героя, потому что даже если бы у него была еще одна неудача, он мог бы только молча проглотить ее. В дополнение к этому, Цинь Юй любил ущипнуть его за задницу и укусить за плечо, когда он не реагировал. Так что теперь, когда он ехал верхом, его ягодицы немного болели, а плечо терлось об одежду. Это было очень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неловко пошевелился и переместился на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Руоянь была хрупкой она все же была из семьи генерала, и с детства ее учили верховой езде. Так что у нее неплохо получалось, и она великолепно ездила на своем белом коне, следуя за Ли Луо. Увидев Ли Луо, она сразу же спросила: " Мученг Геге, что случилось? Ваше тело чувствует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почувствовал себя неловко, и на его лице отразилось смущение. С того дня он изо всех сил старался избегать Лю Руоянь, но теперь девушка беспокоилась о нем и взяла инициативу на себя, поэтому он не мог просто проигнорировать ее и уйти, верно? Поэтому он мог только махнуть рукой: "Я в порядке, Руоянь Меймей [1] . Тебе не нужно беспокоиться.” После того, как он закончил говорить, он взглянул на Цинь Юй краем глаза, чтобы увидеть, обращает ли он внимание на его действия, а затем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тебе неудобно, просто скажи это мне.” -Лю Руоянь надула свои губки и произнесла это не очень радостным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скажу тебе.”- Ответил Ли Луо, кивнув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над головой медленно наклонялось к западу под небольшим углом, что указывало на то, что сейчас уже 2 часа дня. Обычно примерно в это время они отдыхали, поэтому время от времени зевало много пеших солдат, когда они шли за кавалерией впереди. Победы сделали эту группу солдат слабой, и, кроме того, их следующая цель - город Цзин, находилась в двух-трех днях ходьбы пешком. Они не думали, что их враг узнает об их присутствии.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