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 как мне исполнилось десять, мой дом находился рядом с домом моих бабушки и дедушки, так что они в основном наблюдали, как я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переехали жить к моему дяде. Однажды, когда он говорил обо мне и моих сёстрах, он сказал: «Мне нечего сказать о девчонках, но мальчишка явно сам себе на уме».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был сам себе на уме, означало, что я был упёртым, и не слушал, что мне говорят другие. Не знаю, как я докатился до такой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мать также согласилась с этим. Она сказала, что я буду идти только по той дороге, которую сам выберу, не желая останавливаться, пока не упрусь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теперь, когда я стал старше, она руководила мной ещё меньше. Просто иногда призывала меня поторопиться и найти себе девушку, говоря, что если у мужчины не будет женщины, которая будет о нём заботиться, то его жизнь пролетит мимо. Она с нежностью ко мне относилась. Независимо от того что она говорила, я с ней не спорил. Но после того как она заканчивала свою речь, я всё равно поступал так, как решил, соглашаясь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я пытался её образумить, говоря, что мне никто не нравится. Я не могу позаботиться даже о себе, как я могу жениться на ком-то другом, так что я просто проведу остаток дней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жить одному всё равно проще, чем быть геем. В моём изолированном и отсталом родном городе, наверное, даже не слышали о том, что два парня могут быть вместе, а может, они вообще отказывались верить, что такое существует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размышляю о том, стоит ли мне уехать из этого города. Я оставался здесь из-за него. Теперь, когда он уехал, я тоже должен это сделать. Оставаясь здесь, я буду постоянно вспоминать о том, что недалеко отсюда рядом с ним есть жена, а в ближайшем будущем, возможно, и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мне стоит поехать в Пекин? Это смена обстановки, и он ближе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потом? Может быть, в конце концов, я специально заблокирую все новости и сообщения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желаю ему счастья больше, чем кому-либо другому в этом мире. Однако осознание того, что я не являюсь частью этого счастья, всё же причиняет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«Шесть заметок из жизни на воде» в блоге, который я написал в прошлом, снова оказался в топе. Сравнивая это с тем, что было сейчас, я мог только тихо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такое блаженство. Небо было таким голубым, деревья — такими зелёными, мне казалось, что я вот-вот и готов буду запеть. Я сказал, что боюсь мечтать о «вечности», но это было лишь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что однажды он мне сказал: «Неизвестно, как жизнь повернёт, мне лучше найти кого-то, кто будет мне приятен».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слышу эти слова в своей голове, но меня уже спустили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однокурсники с далёкого севера прибыли, они ехали два дня в поезде. Их шеф предоставил им двухнедельный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упоминал в «Шести заметках», что среди всех этих однокурсников был один человек, который знал всю правду. Из-за этого на выпускном я даже написал ему полублагодарное-полушутливое сочинение «В долгу долгу у близкого друга», искусно исписав полстраницы эмоциональными словами, позволив всем вдоволь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однокурсников, приехавших в аспирантуру или на работу, узнали, что он тоже приехал, и запланировали на свадьбе сделать мини-встречу выпускников и хорошенько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ответил на это: «Кто сказал, что я приехал на свадьбу?»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мы всегда шутили, что он был более благопристойным, чем аскетичный монах. За все четыре года обучения в колледже он засыпал и просыпался вовремя. Мы никогда не видели, чтобы он ходил в кино, покупал вкусняшки или прогуливал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на почтительном расстоянии от всех, вплоть до того, что гулял и ходил по магазинам в одиночестве. Поэтому когда он попросил меня поехать с ним в Динвантай*, чтобы поискать книги, я был польщён неожиданным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Динвантай — переулок в городе Чанша, означает «алтарь Динван». В это место тысячи лет приходили люди, чтобы почтить память умерших песнями и стихами.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давно там не был, поэтому попросил меня поехать с ним, так как я был сильным человеком. На эту свадьбу никто из нас не собирался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душе я почувствовал облегчение. Трудно было бы объяснить, почему я не пришёл, но, если бы я все-таки поехал на свадьбу, это было бы то же самое, что послать себя на смерть. Люди говорят, что, когда боль достигнет предела, рана заживёт быстрее, но я не мог пообещать, что смогу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мой бывший парень женится, друг примчался с далёкого северо-востока, чтобы сопровождать меня, отложил все свои дела и вытащил меня из этой неприятной ситуации. За всё это я благодарен ему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считают, что у них с моим бывшим какие-то конфликты. Они постоянно расспрашивают, пытаются посредничать, звонят ему и просят его приехать, пытаются заставить его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на это никакого внимания и два дня возил меня по городу, посещая старые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http://bllate.org/book/12669/1122538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