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Кулинарный конкурс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были удивлены: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77-й кулинарный конкурс Второго мира — вы не знаете о нем, да? Чтобы найти более талантливых поваров, Второй мир ежегодно проводит кулинарный конкурс. Победивший повар не только получает награду в размере 300 000 звездных монет, но и 15-дневную комплексную рекламу своего ресторана, а также утерянный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300 000 звездных монет? – обрадовался Гу Бай. Это было как будто Бог лично послал ему подушку, когда он хотел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преимуществом путешественника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Хозяин, вы не понимаете сути. Разве реклама ресторана и утерянные рецепты — не самое главное? Этого хочет каждый участник, – хотя гости знали Гу Бая всего несколько дней, они всегда чувствовали себя обескураженными из-за того, что его взгляд на проблемы сильно отличался от взгляда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то, и другое важно, – но 300 000 звёздных монет — всё равно лучше, мысленно добавил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больше всего не хватает денег. Что касается утраченных рецептов и тому подобного, разве можно сравнить восемь великих кулинарных школ Китая, стоящих за ним, с утраченным рецептом?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Восемь основных кухонь Китая – это восемь региональных китайских кухонь: шаньдунская, сычуаньская, кантонская, хуайянская, хунаньская, фуцзяньская, чжэцзянская, аньхойская. На их формирование повлияли климатические различия, продукты и пищевые традиции, и они уникальны с точки зрения ингредиентов, способов приготовления и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дней полномасштабной рекламы ресторана? Если он умеет хорошо готовить, зачем ему беспокоиться о том, что у него не будет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мелочи, главное — деньги!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Где мне зарегистрироваться? Конкурс уже начался? — с тревогой спросил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зарегистрироваться на официальном сайте. Босс, если будете участвовать, уверен, что попадёте как минимум в пятёрку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босс, мы все будем вас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можно ли открывать бистро и днем? — осторожно спросил один из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не думаю. Я сейчас проверю время проведения конкурса. Если он состоится утром, мне придётся закрыть бистро на целый день, — ответил Гу Бай, проверяя официальный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пожалели, что упомянули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держать рот на замке и не упоминать о кулинарном конкурсе. Изначально цель была побудить босса быть более активным, открыть больше ресторанчиков и завоевать популярность. Теперь же часы работы стали еще короче, чем раньше. Более того, как только босс выделится в конкурсе, не станет ли этот маленький ресторанчик еще более многолюдным, и не будет ли еще больше людей, конкурирующих за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клиенты жалели, что не могут повернуть время вспять и дать себе пощечину за то, что вообще упомянули о кулинарном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только молиться, чтобы конкурс не был запланирован на утро и чтобы ферма босса развивалась как можно скорее. Они очень хотели попробовать, насколько вкусны эти божественные блюда в реальной жизни и какое удовольствие доставит их дегустация.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посетителей и вывесив табличку "Закрыто", Гу Бай принес дополнительную порцию еды, которую он приготовил для Муму, а затем зашел на официальный сайт, чтобы посмотреть информацию о кулинарном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упомянули клиенты, победитель кулинарного конкурса получит награду в размере 300 000 звездных монет, а второе и третье места также получат награды в размере 200 000 и 100 000 звездных монет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если он сможет занять место в тройке лидеров, он получит награду в виде звездных монет — для него это была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конкурс не имел ограничений для участников, он делился на отборочный тур и основной конкурс, в который проходят только 100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формат конкурса предполагал выбывание по двадцать участников в первом и втором турах, а затем по десять участников в каждом последующем раунде. Когда оставалось только двадцать участников, в каждом раунде отсеивались по два участника, пока не определялись чемпион, серебряный призер и бронзовый призер. Если все шло гладко, весь процесс занимал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даже если он займет место в тройке лидеров, он получит призовые деньги только через три месяца, а к тому времени будет уже слишком поздно покупать семена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еще предстояло заработать больше денег и купить семена до окончания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заполнил анкету на официальном сайте в соответствии с требованиями, отправил регистрационную форму и через три дня отправился в Дом Продовольствия для участия в отборочном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