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последнее время имидж Рейнке немного изменился, да и положение дел стало чуть лучше, это всё равно не сделало его местом, куда бы кто-то захотел переехать.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крути, из-за серьёзных проблем с окружающей средой у города всё равно были свои пределы, и что бы ни делали, преодолеть их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вероятность того, что высококвалифицированные специалисты, способные выполнять административную работу, согласятся перебраться в Рейнке, была крайне мала. Зачем людям, которые в любое время и в любом месте могут без труда найти хорошую работу, ехать в опасную и безжизненную глушь?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всё же находился кто-то, готовый последовать в Рейнке и работать там, значит, на то у него были крайне сложные обстоятельства.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таких людей со «сложными обстоятельствами» и собирался привлечь Руан.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Тех, кто принадлежал к лагерю противников Фолькера или же попал в немилость после его восшествия на престол, из-за чего их положение стало шатким. Особенно младших аристократов, которые не смогли вовремя сориентироваться и в итоге были сметены бурей перемен, оказавшись на 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«Легендах Империи Сирах» Луиза, едва началась война, завербовала их и использовала для добычи информации об Арденхайме и создания хаоса.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Луизы это не составило большого труда. Ведь эти люди, несмотря на свои способности, не только не могли рассчитывать на продвижение по службе, но и долгие годы вовсе были лишены возможности проявить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они не были высокопоставленными аристократами, способными повлиять на расстановку сил, а всего лишь отпрысками обедневших низших дворянских семей. Даже если они и принадлежали к лагерю противников, в разгар войны у Фолькера не было причин обращать на них особое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действовали относительно свободно, с энтузиазмом применяя свои таланты, чтобы помочь Луизе. А затем, выполнив свою роль, были безжалостно ею брошены. Ведь с самого начала она рассматривала их как расходный материал.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они, проклиная Луизу, попали в руки Рафаэля Беттина, одного из её злейших врагов, и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они не могли не понимать, что Луиза просто использует их, а потом выбросит. Но они настолько отчаянно жаждали признания и реализации своих способностей, что готовы были ухватиться даже за такой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же так старались, а в итоге просто погибли.»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слишком жестоко?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Рейнке настолько страдает от нехватки людей, что готов даже взять на работу человека с амнезией или сажает за бумаги дочь управляющего, которая, по сути, была рыцарем, но не могла владеть мечом из-за травмы. А тут выкидывают за борт работоспособных и даже страстно преданных своему делу людей? Руан просто не мог больше терпеть бесчинства Луизы, которая уже пресытилась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убедить этих людей и сделать их не временными пешками Луизы, обречёнными быть использованными и выброшенными, а незаменимыми работниками, без которых Рейнке не сможет функционировать.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этом деле нельзя было не учитывать реакцию Фолькера.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и в «Легендах Империи Сирах», Фолькер не проявляет к ним особого интереса, да и маркиз Эленрот прикроет в случае чего. Так что этих людей, наверное, можно было без проблем забрать в Рейнке.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вспомнил маркиза, с которым недавно пересекался на банкете. Тот, казалось, был впечатлён правлением герцога и открыто выражал желание увидеть, насколько Рейнке сможет развиться под его властью.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человек странный, мягко говоря… но благодаря ему много головной боли решилось само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все сложные вопросы были улажены, оставался один: как именно выйти на связь с этими людьми?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знал, что у вас, глава гильдии, есть с ними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слова Руана Ральф ответил сияющей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Знакомство с людьми — это моя работа. Они все очень хорошие, так что я рад познакомить их с вами, советник.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слегка улыбнулся, глядя на Ральфа, который всем своим видом излучал эмоции: «Хороший человек плюс ещё хорошие люди — это чертовски хорошая ситуация!»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«Легендах Империи Сирах» говорилось лишь о трагических судьбах и талантах этих людей, об их стремлении к шансу, но не о том, какими они были по характеру. Поэтому Руан немного беспокоился, не затесались ли среди них скандалисты или провокаторы?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Ральф так говорит, значит, с ними действительно можно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«Ральф на первый взгляд кажется таким, кто любит всех подряд и ко всем лезет... Но на самом деле он, как умный пёс, чётко чувствует границы и понимает, до какой дистанции можно сокращаться. Он отлично разбирается в людях.»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Руан в значительной степени доверял его суждениям.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Хотя... исключения, конечно,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один зверочеловек-кот, с которым, видимо, возникло недопонимание из-за особенностей коммуникации. При воспоминании о коте и псе, которые стояли друг напротив друга, и один вилял хвостом из-за плохого настроения, а другой от радости, на уголках губ Руана повисла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 улыбка вскоре исчезла, на смену ей пришли воспоминания о поведении кота прошлой ночью и последовавшие за этим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герцогу уже комфортнее с другими? Неужели для него я больше не важен? А если так, то чего же я на самом деле хочу?»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мысли ожили вновь, и угрюмое настроение начало медленно подкрадываться.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советник... Вы сегодня выглядите очень усталым. Всё в порядке? — неожиданно раздался вопрос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вдруг осознал, что, задумавшись, совершенно забыл о присутствии Ральфа. Поспешно повернув голову, он увидел, что тот, ещё недавно лучившийся счастьем, теперь смотрел на него с глазами, полными тревоги. Казалось, если бы у него были уши и хвост, они безвольно поникли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всего лишь немного предался мрачным мыслям, а он уже успел это прочитать и расстроиться вместе со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вины от того, что из-за него этот счастливый пёс стал грустным, больно сжало сердце Руана. Он поспешно собрался и сменил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я плохо спал прошлой ночью. Не стоит из-за этого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несмотря на быстрый ответ, Ральф не переставал волноваться. Он явно не находил себе места, пристально следя за выражением лица Руана, беспокойно переминался с ноги на ногу с выражением «что же делать, что же делать, как же быть… беда-то какая…». Чувство вины Руана усилилось, и в этот момент, когда Ральф, круживший вокруг него, вдруг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дело в том, что особняк, который я подготовил, вам не по душе?..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ну как такое возможно? О чём вообще думает этот пёс?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так переживает, что уже начал винить себя в бессоннице Руана? Ошарашенный неожиданным предположением, Руан поспешно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вовсе нет! Наоборот, я бесконечно благодарен за то, что вы подготовили такое прекрасное место. Это вообще не связано. Просто иногда, когда меняешь место, плохо спится,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проблема была совсем не в этом, но, глядя на унылого Ральфа, сердце Руана вновь болезненно сжалось, и он на ходу придумал отговорку. Однако, судя по всему, такая очевидная ложь не смогла развеять тревогу добродушного 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всё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Ральф продолжал смотреть на него с беспокойством, не отводя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глядел на этого зверочеловека, который выглядел так, будто его уныние было вселенской катастрофой. И чувство вины перед ним стало таким сильным, что тревога, подступавшая к горлу, сама собой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же, как тогда, когда он невольно улыбнулся, увидев, как Ральф с сияющей улыбкой бежит ему навстречу... Этот пёс просто не давал ему времени предаваться грусти.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Руан сделал то, что так любил Ральф: он протянул руку и потрепал его по голове, говоря бодрым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рад встрече с главой гильдии, что совсем забыл о своей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отличие от прежних слов, не принёсших результата, эти слова, похоже, оказались правильными.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Руану даже показалось, будто он действительно увидел, как невидимые уши Ральфа радостно дёрнулись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Ральф перестал ворчать. Его яркие глаза весело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он вдруг, будто ни с того ни с сего, потянулся...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словно в одно мгновение вспыхнули сотня лампочек, радость хлынула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Ральф, который всегда сохранял почтительную дистанцию, вдруг с жаром обнял Руана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рад встрече с вами, советник! Правда-правда! Честно, я с самого начала был так счастлив…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был куда крупнее, но, забыв о своих габаритах, огромный пёс размашисто носился вокруг, отчего Руан едва не потерял равновесие… Да и искренний натиск этого пса вкупе с потоком обрушившейся любви оставил его в полном смятении…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Руану оставалось только с ответной теплотой поглаживать Ральфа, приговаривая что-то в ответ на вперемешку звучащие «Я так счастлив, что умру!» и «Но если вы устали, обязательно скажите. Мне так не хочется, чтобы вы заболели, господин советник!».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прежде чем Ральф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http://bllate.org/book/12567/1117852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