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прощания с Ральфом Руан направился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всё гадал, почему баронесса не раскрыла свою болезнь и не попыталась найти надлежащее лечение… Значит, вот в чём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зная сюжет по роману, Руан быстро уловил ситуацию после рассказа Ральфа.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маркграфа Бранденбурга была могущественной семьёй, которая также появлялась в «Легендах империи Сирах». Если они находились в состоянии вражды с такой влиятельной семьёй, то нынешняя тактика, вероятно, была наилучшей из возможных.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точки зрения Ральфа она вряд ли казалась правильным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вспомнил выражение лица Ральфа, когда тот говорил о своей матери и семье маркграфа Бранденбурга. Это разъедающее изнутри самоуничижение, проступившее на лице ретривера-человека, которое обычно сияло так ярко, что казалось, ещё чуть-чуть — и оно ослепит.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Ральфом Руан считал лекарство от болезни истощения просто приманкой для привлечения способного торговца. Да, он испытывал некоторую вину за то, что присваивал себе заслугу открытия, которое в будущем должен был сделать сам Ральф, но это было всего лишь лёгкое чувство неловкости и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увидеть человека воочию, осознать, что он не абстрактный персонаж, а живое существо со сложной судьбой — это поистине необыкновенное переживание.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этого буквально ласкового молодого главу гильдии, услышав о его матери, заглянув в его сердце, Руан уже не мог смотреть на него прежними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Руан искренне желал, чтобы Ральф страдал как можно меньше и оставался тем жизнерадостным солнечным лучиком, каким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моей позиции я мало что могу сделать для Ральфа, но… всё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утешить его, но удалось ли ему это хоть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лабрадора, прыгающего вокруг от радости, Руан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Честно, почему все высокопоставленные люди в этом месте так отчаянно стараются мучить милых пушистиков?»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Пушистики должны просто быть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я думал, что все зверолюди такие же, как герцог, но был удивлён, насколько Ральф общителен».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внутренне нервничал, ожидая, что Ральф появится перед ним голым, но был поражён, когда тот оказался полностью одетым.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рассказам, Людвиг в молодости был похож на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Ральфа и услышав, что Людвиг тоже постепенно перестал считаться странным после встречи с Эделиной… Руан на мгновение задумался, вспомнив одного кота, который всегда становился объектом огромных недоразумений.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устранение изоляции герцога из-за странных недоразумений было одной из задач, которые Руан хотел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собаки изначально — вид, который легко взаимодействует с людьми и хорошо поддаётся дрессировке. Кошки и собаки совершенно разные, так что их методы не подходят герцогу».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 с нашим котиком, который даже не считает нужным развеивать чужие заблуждения…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кот…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 Погодите.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на ходу, Руан вдруг осознал, что забыл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тут же попытался оценить, сколько времени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первоначальному плану он собирался быстро перекусить и вернуться в спальню, чтобы встретить герцога до его возвращения с патруля.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 запекал картофель, неожиданно встретил крупного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выяснил, что этот крупный пёс — его будущий деловой 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ещё и выслушал историю любви 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«Времени прошло слишком 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когда герцог должен был закончить патрулирование и прийти в спальню Руана, минуло уже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«Герцог, наверное, давно ждёт?»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вспомнил его настроение за весь сегодняшний день — каждый раз, когда они встречались, герцог выглядел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шаги Руана ускорились.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спальни с невиданной скоростью, он торопливо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Светлость! Я очень опоздал…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встретили… два светящихся в темноте кошачьих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был крайне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причина крылась в его советнике.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герцог терпеть не мог ту псину — и это было не оскорблением, а констатацией факта: он действительно был представителем семейства псовых. С самой первой встречи с ним было ясно, что этот тип не в своём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встретил Ральфа Штайнера ещё не достигнув совершеннолетия. Когда его насильно вытащили с его территории и увезли в незнакомое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герцог был крайне напряжён. Оказавшись в месте, полном угроз, в то время как его собственная сила ещё не была полностью развита, он просто не мог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тогда, когда он был взъерошен до предела, к нему подошёл этот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же вдоха герцог понял: этот парень не человек, а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также понял, что другая сторона заметила, что герцог 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всегда, с того момента, как его вырвали с родной территории, герцог первым делом проанализировал, представляет ли встреченный им субъект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герцог был котом, оставался в строжайшей тайне. Разглашение секрета равнялось обнажению слабости, а это, несомненно, было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данном случае ситуация была зеркальной, не так ли? Раз и его природа была тайной, он тоже не мог её раскрыть. Таким образом, вероятность раскрытия слабости герцога была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этот пёс сам по себе представлять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Хоть он выглядел крепким, несмотря на юный возраст, даже став взрослым, он был бы, пожалуй, сильнее большинства себе подобных, но не сильнее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не был бы настолько беспечен, чтобы проиграть кому-то вроде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этот пёс не был существом, представляющим опасность для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тут же перестал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попытался.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…Если бы только этот парень не продолжал вертеться вокруг него, доводя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на своей территории, большинство существ не нарушали пространство герцога. В большинстве случаев у них даже мысли такой не возникало, а если кто-то вдруг вёл себя чересчур шумно, то стоило герцогу выразить недовольство, и все тут же исчезали из его поля зрения. Так что причин для раздражения у него обычно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тех, кто пытался посягнуть на его территорию, — это были монстры. Но их он разрывал на части, едва завидев, так что беспокоиться было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с подобным существом он столкнулся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кто вторгался в его личное пространство, постоянно шумел, бесконечно болтал, раздражая герцога, и был настолько бестактным, что даже не понимал, когда герцог показывал признаки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герцог и без того находился в состоянии стресса, окружённый угрозами. А тут — этот сумасшедший парень, доводящий его до предела. Он настолько нервничал, что каждый день чрезмерно вылизывался, и его шерсть пришла в полный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он подумывал о том, чтобы перегрызть этому псу глотку… но тому отчаянно везло. Каждый раз, когда у герцога возникали такие мысли, происходило что-то, мешавшее осуществить задуманное.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герцог уже всерьёз начал рассматривать возможность избавиться от него при первой же удобной возможности, ему удалось вернуться на свою территорию. Разумеется, измотанным, с клочьями шерсти вместо прежней роскошной шубки, но зато вдали от этого сумасшедшего. А на расстоянии воспоминания о нём постепенно отступили на задний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его советник вдруг не назвал имя этого самого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герцога была превосходная память, а особенно хорошо он запоминал всё, что вызывало у него отрицательные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только от одного воспоминания о том сумасшедшем у него начинал подёргиваться хвост от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ему предлагали разрешить этому парню свободно разгуливать на его территории? Как тут можно было обрадоваться? Кто знал, какой стресс он принесёт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советник сказал, что это необходимо, чтобы позаботиться о его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действительно не хотел, он решил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…Совершенно не подозревая, каким образом этот пёс сумеет его достать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прибытия Ральфа Штайнера на его территорию, герцог с самого начала был в ужасном настроении. Советник, который должен был находиться в кабинете герцога, всегда в его поле зрения, отсутствовал. И отсутствовал как раз ради того, чтобы привести этого чёртова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наконец, вернулся, таща за собой эту псину, настроение герцога стало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этот парень, который всё ещё был не в своём уме даже спустя более десяти лет, продолжил нести чушь, настроение герцога испортилось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советник оставил герцога, чтобы улаживать дела пса, он был по-настоящему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это было тем, что герцог решил терпеть. Герцог не имел выбора, кроме как терпеть, терпеть и снова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в его природе, но раз уж советник сказал, что тот нужен — он просто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каков же оказался итог его терпения?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этот адский день и закончил патрулирование территории только с мыслью о том, что вернётся в спальню, где его будет ждать советник. Что он накроет его своим запахом, вручит ему перо и насладится моментом, когда тот, рассыпаясь в почтении, попытается улучшить его настроение…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комната, в которую он вернулся, была пустой и тёмной.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ожидании, думая, что советник вот-вот появится. Но прошёл час. Затем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собирался встать, чтобы поискать советника, который не вернулся, гадая, не случилось ли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он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Советника, насквозь пропахшего псиной и покрытого собачьей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http://bllate.org/book/12567/1117812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